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ECDB0" w14:textId="77777777" w:rsidR="00070EAD" w:rsidRDefault="00070EAD" w:rsidP="0034364E">
      <w:pPr>
        <w:pStyle w:val="Titolo1"/>
        <w:spacing w:before="8"/>
        <w:ind w:right="1133"/>
        <w:jc w:val="both"/>
      </w:pPr>
      <w:r>
        <w:t>BOZZA Integrazione al PTOF 2019-2022</w:t>
      </w:r>
    </w:p>
    <w:p w14:paraId="70A5AE6E" w14:textId="77777777" w:rsidR="00070EAD" w:rsidRDefault="00070EAD" w:rsidP="0034364E">
      <w:pPr>
        <w:pStyle w:val="Corpotesto"/>
        <w:spacing w:before="6"/>
        <w:ind w:right="1133"/>
        <w:jc w:val="both"/>
        <w:rPr>
          <w:b/>
          <w:sz w:val="28"/>
        </w:rPr>
      </w:pPr>
    </w:p>
    <w:p w14:paraId="1F219578" w14:textId="77777777" w:rsidR="00070EAD" w:rsidRDefault="00070EAD" w:rsidP="0034364E">
      <w:pPr>
        <w:spacing w:line="276" w:lineRule="auto"/>
        <w:ind w:left="287" w:right="1133"/>
        <w:jc w:val="both"/>
        <w:rPr>
          <w:b/>
        </w:rPr>
      </w:pPr>
      <w:r>
        <w:rPr>
          <w:b/>
          <w:sz w:val="22"/>
        </w:rPr>
        <w:t>Valorizzazione della Didattica a distanza e strumenti di osservazione- valutazione</w:t>
      </w:r>
    </w:p>
    <w:p w14:paraId="666FD876" w14:textId="77777777" w:rsidR="00070EAD" w:rsidRDefault="00070EAD" w:rsidP="0034364E">
      <w:pPr>
        <w:pStyle w:val="Corpotesto"/>
        <w:spacing w:before="2"/>
        <w:ind w:right="1133"/>
        <w:jc w:val="both"/>
        <w:rPr>
          <w:b/>
          <w:sz w:val="25"/>
        </w:rPr>
      </w:pPr>
    </w:p>
    <w:p w14:paraId="6BD005B9" w14:textId="77777777" w:rsidR="00070EAD" w:rsidRDefault="00070EAD" w:rsidP="0034364E">
      <w:pPr>
        <w:spacing w:line="360" w:lineRule="auto"/>
        <w:ind w:left="101" w:right="1133"/>
        <w:jc w:val="both"/>
        <w:rPr>
          <w:b/>
        </w:rPr>
      </w:pPr>
      <w:r>
        <w:rPr>
          <w:b/>
          <w:sz w:val="22"/>
        </w:rPr>
        <w:t>Premessa</w:t>
      </w:r>
    </w:p>
    <w:p w14:paraId="267888C3" w14:textId="77777777" w:rsidR="00070EAD" w:rsidRDefault="00070EAD" w:rsidP="0034364E">
      <w:pPr>
        <w:pStyle w:val="Corpotesto"/>
        <w:spacing w:before="38" w:line="360" w:lineRule="auto"/>
        <w:ind w:left="101" w:right="1133"/>
        <w:jc w:val="both"/>
      </w:pPr>
      <w:r>
        <w:t>Tenuto conto che dal 26 febbraio al 3 aprile o data successiva da definirsi con successivo Decreto governativo, le attività scolastiche si svolgono e si svolgeranno nella modalità della didattica a distanza,</w:t>
      </w:r>
    </w:p>
    <w:p w14:paraId="792372BC" w14:textId="77777777" w:rsidR="00070EAD" w:rsidRDefault="00070EAD" w:rsidP="0034364E">
      <w:pPr>
        <w:pStyle w:val="Corpotesto"/>
        <w:spacing w:line="360" w:lineRule="auto"/>
        <w:ind w:left="101" w:right="1133"/>
        <w:jc w:val="both"/>
      </w:pPr>
      <w:r>
        <w:t xml:space="preserve">Valutato che tutti i Docenti si sono attivati per proporre agli studenti iniziative e interventi didattici sempre più strutturati utilizzando gli strumenti digitali a disposizione, in particolare di </w:t>
      </w:r>
      <w:r w:rsidRPr="00C37559">
        <w:rPr>
          <w:b/>
          <w:bCs/>
        </w:rPr>
        <w:t xml:space="preserve">G-suite </w:t>
      </w:r>
      <w:r>
        <w:t xml:space="preserve">e del registro elettronico </w:t>
      </w:r>
      <w:r w:rsidRPr="00C37559">
        <w:rPr>
          <w:b/>
          <w:bCs/>
        </w:rPr>
        <w:t>Spaggiari</w:t>
      </w:r>
      <w:r>
        <w:t>,</w:t>
      </w:r>
    </w:p>
    <w:p w14:paraId="5FF58497" w14:textId="77777777" w:rsidR="00070EAD" w:rsidRDefault="00070EAD" w:rsidP="0034364E">
      <w:pPr>
        <w:pStyle w:val="Corpotesto"/>
        <w:spacing w:line="360" w:lineRule="auto"/>
        <w:ind w:left="101" w:right="1133"/>
        <w:jc w:val="both"/>
      </w:pPr>
      <w:r>
        <w:t>Preso atto delle numerose iniziative di formazione attivate dall’Animatore Digitale e dalla Commissione Innovazione</w:t>
      </w:r>
      <w:r>
        <w:rPr>
          <w:spacing w:val="-6"/>
        </w:rPr>
        <w:t xml:space="preserve"> </w:t>
      </w:r>
      <w:r>
        <w:t>digitale,</w:t>
      </w:r>
    </w:p>
    <w:p w14:paraId="68EC7D14" w14:textId="77777777" w:rsidR="00070EAD" w:rsidRDefault="00070EAD" w:rsidP="0034364E">
      <w:pPr>
        <w:pStyle w:val="Corpotesto"/>
        <w:spacing w:line="360" w:lineRule="auto"/>
        <w:ind w:left="101" w:right="1133"/>
        <w:jc w:val="both"/>
      </w:pPr>
      <w:r>
        <w:t>Considerato il sostegno continuo dato ai colleghi da Docenti esperti per attivare, migliorare, risolvere le difficoltà emerse nella prassi della Didattica a distanza, Preso atto che la sospensione delle lezioni in presenza per motivi di emergenza sanitaria ha interrotto in modo improvviso e imprevisto il normale andamento dell’anno scolastico,</w:t>
      </w:r>
    </w:p>
    <w:p w14:paraId="53875B81" w14:textId="3DBD9CA7" w:rsidR="00070EAD" w:rsidRDefault="00070EAD" w:rsidP="0034364E">
      <w:pPr>
        <w:pStyle w:val="Corpotesto"/>
        <w:spacing w:line="360" w:lineRule="auto"/>
        <w:ind w:left="101" w:right="1133"/>
        <w:jc w:val="both"/>
      </w:pPr>
      <w:r w:rsidRPr="0034364E">
        <w:t>Considerate le circolari</w:t>
      </w:r>
      <w:r w:rsidR="00A9013B">
        <w:t xml:space="preserve"> 194, 199, 201, 214, 216, 220, 233, 234 e le newsletter </w:t>
      </w:r>
      <w:r w:rsidR="0034364E">
        <w:t>“</w:t>
      </w:r>
      <w:r w:rsidR="0034364E" w:rsidRPr="0034364E">
        <w:rPr>
          <w:i/>
          <w:iCs/>
        </w:rPr>
        <w:t>didattica a distanza</w:t>
      </w:r>
      <w:r w:rsidR="0034364E">
        <w:t>”, “</w:t>
      </w:r>
      <w:r w:rsidR="0034364E" w:rsidRPr="0034364E">
        <w:rPr>
          <w:i/>
          <w:iCs/>
        </w:rPr>
        <w:t>indicazioni operative per la didattica a distanza e altri avvisi</w:t>
      </w:r>
      <w:r w:rsidR="0034364E">
        <w:t>”, “</w:t>
      </w:r>
      <w:r w:rsidR="0034364E" w:rsidRPr="0034364E">
        <w:rPr>
          <w:i/>
          <w:iCs/>
        </w:rPr>
        <w:t>ancora sulla didattica a distanza</w:t>
      </w:r>
      <w:r w:rsidR="0034364E">
        <w:t>”, “</w:t>
      </w:r>
      <w:r w:rsidR="0034364E" w:rsidRPr="0034364E">
        <w:rPr>
          <w:i/>
          <w:iCs/>
        </w:rPr>
        <w:t>gestione accesso su G-suite</w:t>
      </w:r>
      <w:r w:rsidR="0034364E">
        <w:t>”, “</w:t>
      </w:r>
      <w:r w:rsidR="0034364E" w:rsidRPr="0034364E">
        <w:rPr>
          <w:i/>
          <w:iCs/>
        </w:rPr>
        <w:t>corso su G-suite</w:t>
      </w:r>
      <w:r w:rsidR="0034364E">
        <w:t>”, “</w:t>
      </w:r>
      <w:r w:rsidR="0034364E" w:rsidRPr="0034364E">
        <w:rPr>
          <w:i/>
          <w:iCs/>
        </w:rPr>
        <w:t>linee guida didattica a distanza</w:t>
      </w:r>
      <w:r w:rsidR="0034364E">
        <w:t>”</w:t>
      </w:r>
      <w:r w:rsidR="00A9013B">
        <w:t xml:space="preserve"> </w:t>
      </w:r>
    </w:p>
    <w:p w14:paraId="0ACE4BA4" w14:textId="77777777" w:rsidR="00070EAD" w:rsidRDefault="00070EAD" w:rsidP="0034364E">
      <w:pPr>
        <w:pStyle w:val="Corpotesto"/>
        <w:spacing w:before="34" w:line="360" w:lineRule="auto"/>
        <w:ind w:left="101" w:right="1133"/>
        <w:jc w:val="both"/>
      </w:pPr>
    </w:p>
    <w:p w14:paraId="27389C02" w14:textId="77777777" w:rsidR="00070EAD" w:rsidRDefault="00070EAD" w:rsidP="0034364E">
      <w:pPr>
        <w:pStyle w:val="Corpotesto"/>
        <w:spacing w:line="360" w:lineRule="auto"/>
        <w:ind w:left="101" w:right="1133"/>
        <w:jc w:val="both"/>
      </w:pPr>
      <w:r>
        <w:t xml:space="preserve">Valutate le indicazioni della nota n. 388 del 17-03-2020 del Capo Dipartimento del sistema educativo di Istruzione e Formazione Dott.Marco Bruschi </w:t>
      </w:r>
      <w:hyperlink r:id="rId7">
        <w:r>
          <w:rPr>
            <w:color w:val="0000FF"/>
            <w:u w:val="single" w:color="0000FF"/>
          </w:rPr>
          <w:t>https://www.miur.gov.it/documents/20182/0/Nota+prot.</w:t>
        </w:r>
      </w:hyperlink>
    </w:p>
    <w:p w14:paraId="41C5D2DE" w14:textId="77777777" w:rsidR="00070EAD" w:rsidRDefault="007E5E5B" w:rsidP="0034364E">
      <w:pPr>
        <w:pStyle w:val="Corpotesto"/>
        <w:spacing w:line="360" w:lineRule="auto"/>
        <w:ind w:left="101" w:right="1133"/>
        <w:jc w:val="both"/>
      </w:pPr>
      <w:hyperlink r:id="rId8">
        <w:r w:rsidR="00070EAD">
          <w:rPr>
            <w:color w:val="0000FF"/>
            <w:u w:val="single" w:color="0000FF"/>
          </w:rPr>
          <w:t>+388+del+17+marzo+2020.pdf/d6acc6a2-1505-9439-a9b4-735942369994?</w:t>
        </w:r>
      </w:hyperlink>
    </w:p>
    <w:p w14:paraId="5D3755D4" w14:textId="77777777" w:rsidR="00070EAD" w:rsidRDefault="007E5E5B" w:rsidP="0034364E">
      <w:pPr>
        <w:pStyle w:val="Corpotesto"/>
        <w:spacing w:before="37" w:line="360" w:lineRule="auto"/>
        <w:ind w:left="101" w:right="1133"/>
        <w:jc w:val="both"/>
      </w:pPr>
      <w:hyperlink r:id="rId9">
        <w:r w:rsidR="00070EAD">
          <w:rPr>
            <w:color w:val="0000FF"/>
            <w:u w:val="single" w:color="0000FF"/>
          </w:rPr>
          <w:t>version=1.0&amp;t=1584474278499</w:t>
        </w:r>
      </w:hyperlink>
      <w:r w:rsidR="00070EAD">
        <w:rPr>
          <w:color w:val="203F99"/>
        </w:rPr>
        <w:t>,</w:t>
      </w:r>
    </w:p>
    <w:p w14:paraId="2EE49549" w14:textId="77777777" w:rsidR="00070EAD" w:rsidRDefault="00070EAD" w:rsidP="0034364E">
      <w:pPr>
        <w:pStyle w:val="Corpotesto"/>
        <w:spacing w:before="38" w:line="360" w:lineRule="auto"/>
        <w:ind w:left="101" w:right="1133"/>
        <w:jc w:val="both"/>
      </w:pPr>
      <w:r>
        <w:t>Considerato prioritario il principio costituzionale del diritto all’apprendimento che deve essere garantito dalla scuola,</w:t>
      </w:r>
    </w:p>
    <w:p w14:paraId="123FE13F" w14:textId="77777777" w:rsidR="00070EAD" w:rsidRDefault="00070EAD" w:rsidP="0034364E">
      <w:pPr>
        <w:pStyle w:val="Corpotesto"/>
        <w:spacing w:before="2" w:line="360" w:lineRule="auto"/>
        <w:ind w:right="1133"/>
        <w:jc w:val="both"/>
        <w:rPr>
          <w:sz w:val="25"/>
        </w:rPr>
      </w:pPr>
    </w:p>
    <w:p w14:paraId="37B0EB8E" w14:textId="77777777" w:rsidR="00070EAD" w:rsidRDefault="00070EAD" w:rsidP="0034364E">
      <w:pPr>
        <w:pStyle w:val="Titolo1"/>
        <w:spacing w:line="360" w:lineRule="auto"/>
        <w:ind w:right="1133"/>
        <w:jc w:val="both"/>
      </w:pPr>
      <w:r>
        <w:t>Il Collegio Docenti delibera Obiettivi delle attività di didattica a distanza:</w:t>
      </w:r>
    </w:p>
    <w:p w14:paraId="19496CDF" w14:textId="77777777" w:rsidR="00070EAD" w:rsidRPr="00955E27" w:rsidRDefault="00070EAD" w:rsidP="0034364E">
      <w:pPr>
        <w:pStyle w:val="Paragrafoelenco"/>
        <w:widowControl w:val="0"/>
        <w:numPr>
          <w:ilvl w:val="0"/>
          <w:numId w:val="4"/>
        </w:numPr>
        <w:tabs>
          <w:tab w:val="left" w:pos="709"/>
          <w:tab w:val="left" w:pos="3542"/>
        </w:tabs>
        <w:autoSpaceDE w:val="0"/>
        <w:autoSpaceDN w:val="0"/>
        <w:spacing w:before="71" w:line="360" w:lineRule="auto"/>
        <w:ind w:left="709" w:right="1133" w:hanging="567"/>
        <w:contextualSpacing w:val="0"/>
        <w:jc w:val="both"/>
      </w:pPr>
      <w:r w:rsidRPr="00955E27">
        <w:rPr>
          <w:color w:val="212121"/>
          <w:sz w:val="22"/>
        </w:rPr>
        <w:t>favorire</w:t>
      </w:r>
      <w:r w:rsidRPr="00955E27">
        <w:rPr>
          <w:color w:val="212121"/>
          <w:spacing w:val="34"/>
          <w:sz w:val="22"/>
        </w:rPr>
        <w:t xml:space="preserve"> </w:t>
      </w:r>
      <w:r w:rsidRPr="00955E27">
        <w:rPr>
          <w:color w:val="212121"/>
          <w:sz w:val="22"/>
        </w:rPr>
        <w:t>una</w:t>
      </w:r>
      <w:r w:rsidRPr="00955E27">
        <w:rPr>
          <w:color w:val="212121"/>
          <w:spacing w:val="32"/>
          <w:sz w:val="22"/>
        </w:rPr>
        <w:t xml:space="preserve"> </w:t>
      </w:r>
      <w:r w:rsidRPr="00955E27">
        <w:rPr>
          <w:color w:val="212121"/>
          <w:sz w:val="22"/>
        </w:rPr>
        <w:t>didattica</w:t>
      </w:r>
      <w:r w:rsidRPr="00955E27">
        <w:rPr>
          <w:color w:val="212121"/>
          <w:spacing w:val="35"/>
          <w:sz w:val="22"/>
        </w:rPr>
        <w:t xml:space="preserve"> </w:t>
      </w:r>
      <w:r w:rsidRPr="00955E27">
        <w:rPr>
          <w:color w:val="212121"/>
          <w:sz w:val="22"/>
        </w:rPr>
        <w:t>inclusiva</w:t>
      </w:r>
      <w:r w:rsidRPr="00955E27">
        <w:rPr>
          <w:color w:val="212121"/>
          <w:spacing w:val="32"/>
          <w:sz w:val="22"/>
        </w:rPr>
        <w:t xml:space="preserve"> </w:t>
      </w:r>
      <w:r w:rsidRPr="00955E27">
        <w:rPr>
          <w:color w:val="212121"/>
          <w:sz w:val="22"/>
        </w:rPr>
        <w:t>a</w:t>
      </w:r>
      <w:r w:rsidRPr="00955E27">
        <w:rPr>
          <w:color w:val="212121"/>
          <w:spacing w:val="32"/>
          <w:sz w:val="22"/>
        </w:rPr>
        <w:t xml:space="preserve"> </w:t>
      </w:r>
      <w:r w:rsidRPr="00955E27">
        <w:rPr>
          <w:color w:val="212121"/>
          <w:sz w:val="22"/>
        </w:rPr>
        <w:t>vantaggio</w:t>
      </w:r>
      <w:r w:rsidRPr="00955E27">
        <w:rPr>
          <w:color w:val="212121"/>
          <w:spacing w:val="32"/>
          <w:sz w:val="22"/>
        </w:rPr>
        <w:t xml:space="preserve"> </w:t>
      </w:r>
      <w:r w:rsidRPr="00955E27">
        <w:rPr>
          <w:color w:val="212121"/>
          <w:sz w:val="22"/>
        </w:rPr>
        <w:t>di</w:t>
      </w:r>
      <w:r w:rsidRPr="00955E27">
        <w:rPr>
          <w:color w:val="212121"/>
          <w:spacing w:val="32"/>
          <w:sz w:val="22"/>
        </w:rPr>
        <w:t xml:space="preserve"> </w:t>
      </w:r>
      <w:r w:rsidRPr="00955E27">
        <w:rPr>
          <w:color w:val="212121"/>
          <w:sz w:val="22"/>
        </w:rPr>
        <w:t>ogni</w:t>
      </w:r>
      <w:r w:rsidRPr="00955E27">
        <w:rPr>
          <w:color w:val="212121"/>
          <w:spacing w:val="32"/>
          <w:sz w:val="22"/>
        </w:rPr>
        <w:t xml:space="preserve"> </w:t>
      </w:r>
      <w:r w:rsidRPr="00955E27">
        <w:rPr>
          <w:color w:val="212121"/>
          <w:sz w:val="22"/>
        </w:rPr>
        <w:t>studente,</w:t>
      </w:r>
      <w:r w:rsidRPr="00955E27">
        <w:rPr>
          <w:color w:val="212121"/>
          <w:spacing w:val="32"/>
          <w:sz w:val="22"/>
        </w:rPr>
        <w:t xml:space="preserve"> </w:t>
      </w:r>
      <w:r w:rsidRPr="00955E27">
        <w:rPr>
          <w:color w:val="212121"/>
          <w:sz w:val="22"/>
        </w:rPr>
        <w:t>utilizzando</w:t>
      </w:r>
      <w:r>
        <w:rPr>
          <w:color w:val="212121"/>
        </w:rPr>
        <w:t xml:space="preserve"> </w:t>
      </w:r>
      <w:r w:rsidRPr="00955E27">
        <w:rPr>
          <w:color w:val="212121"/>
        </w:rPr>
        <w:t>diversi strumenti di comunicazione anche nei casi di difficoltà di accesso agli</w:t>
      </w:r>
      <w:r w:rsidRPr="00955E27">
        <w:rPr>
          <w:color w:val="212121"/>
          <w:spacing w:val="36"/>
        </w:rPr>
        <w:t xml:space="preserve"> </w:t>
      </w:r>
      <w:r w:rsidRPr="00955E27">
        <w:rPr>
          <w:color w:val="212121"/>
        </w:rPr>
        <w:t>strumenti</w:t>
      </w:r>
      <w:r w:rsidRPr="00955E27">
        <w:rPr>
          <w:color w:val="212121"/>
          <w:spacing w:val="36"/>
        </w:rPr>
        <w:t xml:space="preserve"> </w:t>
      </w:r>
      <w:r w:rsidRPr="00955E27">
        <w:rPr>
          <w:color w:val="212121"/>
        </w:rPr>
        <w:t>digitali;</w:t>
      </w:r>
    </w:p>
    <w:p w14:paraId="30E26906" w14:textId="77777777" w:rsidR="00070EAD" w:rsidRPr="00AD2F63" w:rsidRDefault="00070EAD" w:rsidP="0034364E">
      <w:pPr>
        <w:pStyle w:val="Paragrafoelenco"/>
        <w:widowControl w:val="0"/>
        <w:numPr>
          <w:ilvl w:val="0"/>
          <w:numId w:val="4"/>
        </w:numPr>
        <w:tabs>
          <w:tab w:val="left" w:pos="709"/>
          <w:tab w:val="left" w:pos="3542"/>
        </w:tabs>
        <w:autoSpaceDE w:val="0"/>
        <w:autoSpaceDN w:val="0"/>
        <w:spacing w:before="71" w:line="360" w:lineRule="auto"/>
        <w:ind w:left="709" w:right="1133" w:hanging="567"/>
        <w:contextualSpacing w:val="0"/>
        <w:jc w:val="both"/>
      </w:pPr>
      <w:r w:rsidRPr="00955E27">
        <w:rPr>
          <w:color w:val="212121"/>
        </w:rPr>
        <w:t xml:space="preserve">utilizzare le misure compensative e dispensative indicate nei Piani personalizzati, l’uso di schemi e mappe concettuali, valorizzando l’impegno, il progresso e la partecipazione degli studenti; </w:t>
      </w:r>
      <w:r w:rsidRPr="00955E27">
        <w:rPr>
          <w:color w:val="203F99"/>
        </w:rPr>
        <w:t>http</w:t>
      </w:r>
      <w:hyperlink r:id="rId10">
        <w:r w:rsidRPr="00955E27">
          <w:rPr>
            <w:color w:val="203F99"/>
          </w:rPr>
          <w:t>s://www.m</w:t>
        </w:r>
      </w:hyperlink>
      <w:r w:rsidRPr="00955E27">
        <w:rPr>
          <w:color w:val="203F99"/>
        </w:rPr>
        <w:t>iur</w:t>
      </w:r>
      <w:hyperlink r:id="rId11">
        <w:r w:rsidRPr="00955E27">
          <w:rPr>
            <w:color w:val="203F99"/>
          </w:rPr>
          <w:t>.gov.it/web/guest/-/coronavirus-online-la-pagina-l-</w:t>
        </w:r>
      </w:hyperlink>
      <w:r w:rsidRPr="00955E27">
        <w:rPr>
          <w:color w:val="203F99"/>
        </w:rPr>
        <w:t xml:space="preserve"> inclusione-via-web-aperta-la-sezione-dedicata-alla-didattica-a-distanza- per-gli-alunni-con-disabilita</w:t>
      </w:r>
    </w:p>
    <w:p w14:paraId="78E3E5FD" w14:textId="77777777" w:rsidR="00070EAD" w:rsidRDefault="00070EAD" w:rsidP="0034364E">
      <w:pPr>
        <w:pStyle w:val="Paragrafoelenco"/>
        <w:widowControl w:val="0"/>
        <w:numPr>
          <w:ilvl w:val="0"/>
          <w:numId w:val="4"/>
        </w:numPr>
        <w:tabs>
          <w:tab w:val="left" w:pos="709"/>
          <w:tab w:val="left" w:pos="844"/>
        </w:tabs>
        <w:autoSpaceDE w:val="0"/>
        <w:autoSpaceDN w:val="0"/>
        <w:spacing w:line="360" w:lineRule="auto"/>
        <w:ind w:left="709" w:right="1133" w:hanging="567"/>
        <w:contextualSpacing w:val="0"/>
        <w:jc w:val="both"/>
        <w:rPr>
          <w:color w:val="212121"/>
        </w:rPr>
      </w:pPr>
      <w:r>
        <w:rPr>
          <w:color w:val="212121"/>
          <w:sz w:val="22"/>
        </w:rPr>
        <w:t xml:space="preserve">monitorare le situazioni di </w:t>
      </w:r>
      <w:r>
        <w:rPr>
          <w:i/>
          <w:color w:val="212121"/>
          <w:sz w:val="22"/>
        </w:rPr>
        <w:t xml:space="preserve">digital devide </w:t>
      </w:r>
      <w:r>
        <w:rPr>
          <w:color w:val="212121"/>
          <w:sz w:val="22"/>
        </w:rPr>
        <w:t xml:space="preserve">o altre difficoltà nella fruizione della Didattica a </w:t>
      </w:r>
      <w:r>
        <w:rPr>
          <w:color w:val="212121"/>
          <w:sz w:val="22"/>
        </w:rPr>
        <w:lastRenderedPageBreak/>
        <w:t>distanza da parte degli Studenti e intervenire anche con contratti di comodato per l’utilizzo degli strumenti tecnologici e far fronte alle necessità di ciascuno studente;</w:t>
      </w:r>
    </w:p>
    <w:p w14:paraId="59FB20CE" w14:textId="77777777" w:rsidR="00070EAD" w:rsidRDefault="00070EAD" w:rsidP="0034364E">
      <w:pPr>
        <w:pStyle w:val="Paragrafoelenco"/>
        <w:widowControl w:val="0"/>
        <w:numPr>
          <w:ilvl w:val="0"/>
          <w:numId w:val="4"/>
        </w:numPr>
        <w:tabs>
          <w:tab w:val="left" w:pos="709"/>
          <w:tab w:val="left" w:pos="822"/>
        </w:tabs>
        <w:autoSpaceDE w:val="0"/>
        <w:autoSpaceDN w:val="0"/>
        <w:spacing w:line="360" w:lineRule="auto"/>
        <w:ind w:left="709" w:right="1133" w:hanging="567"/>
        <w:contextualSpacing w:val="0"/>
        <w:jc w:val="both"/>
      </w:pPr>
      <w:r>
        <w:rPr>
          <w:color w:val="212121"/>
          <w:sz w:val="22"/>
        </w:rPr>
        <w:t>privilegiare un approccio didattico basato sullo sviluppo di competenze, orientato all’imparare ad imparare, allo spirito di collaborazione, all’interazione autonoma, costruttiva ed efficace dello</w:t>
      </w:r>
      <w:r>
        <w:rPr>
          <w:color w:val="212121"/>
          <w:spacing w:val="-7"/>
          <w:sz w:val="22"/>
        </w:rPr>
        <w:t xml:space="preserve"> </w:t>
      </w:r>
      <w:r>
        <w:rPr>
          <w:color w:val="212121"/>
          <w:sz w:val="22"/>
        </w:rPr>
        <w:t>studente;</w:t>
      </w:r>
    </w:p>
    <w:p w14:paraId="12266F75" w14:textId="77777777" w:rsidR="00070EAD" w:rsidRDefault="00070EAD" w:rsidP="0034364E">
      <w:pPr>
        <w:pStyle w:val="Paragrafoelenco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line="360" w:lineRule="auto"/>
        <w:ind w:left="709" w:right="1133" w:hanging="567"/>
        <w:contextualSpacing w:val="0"/>
        <w:jc w:val="both"/>
      </w:pPr>
      <w:r>
        <w:rPr>
          <w:color w:val="212121"/>
          <w:sz w:val="22"/>
        </w:rPr>
        <w:t>privilegiare la valutazione di tipo formativo per valorizzare il progresso, l’impegno, la partecipazione, la disponibilità dello studente nelle attività proposte osservando con continuità e con strumenti diversi il processo di apprendimento;</w:t>
      </w:r>
    </w:p>
    <w:p w14:paraId="678E8F34" w14:textId="77777777" w:rsidR="00070EAD" w:rsidRDefault="00070EAD" w:rsidP="0034364E">
      <w:pPr>
        <w:pStyle w:val="Paragrafoelenco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line="360" w:lineRule="auto"/>
        <w:ind w:left="709" w:right="1133" w:hanging="567"/>
        <w:contextualSpacing w:val="0"/>
        <w:jc w:val="both"/>
      </w:pPr>
      <w:r>
        <w:rPr>
          <w:color w:val="212121"/>
          <w:sz w:val="22"/>
        </w:rPr>
        <w:t>valorizzare e rafforzare gli elementi positivi, i contributi originali, le buone pratiche degli Studenti che possono emergere nelle attività di Didattica distanza;</w:t>
      </w:r>
    </w:p>
    <w:p w14:paraId="6318A477" w14:textId="77777777" w:rsidR="00070EAD" w:rsidRDefault="00070EAD" w:rsidP="0034364E">
      <w:pPr>
        <w:pStyle w:val="Paragrafoelenco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1" w:line="360" w:lineRule="auto"/>
        <w:ind w:left="709" w:right="1133" w:hanging="567"/>
        <w:contextualSpacing w:val="0"/>
        <w:jc w:val="both"/>
      </w:pPr>
      <w:r>
        <w:rPr>
          <w:color w:val="212121"/>
          <w:sz w:val="22"/>
        </w:rPr>
        <w:t>dare un riscontro immediato con indicazioni di miglioramento agli esiti parziali, incompleti o non del tutto</w:t>
      </w:r>
      <w:r>
        <w:rPr>
          <w:color w:val="212121"/>
          <w:spacing w:val="-5"/>
          <w:sz w:val="22"/>
        </w:rPr>
        <w:t xml:space="preserve"> </w:t>
      </w:r>
      <w:r>
        <w:rPr>
          <w:color w:val="212121"/>
          <w:sz w:val="22"/>
        </w:rPr>
        <w:t>adeguati;</w:t>
      </w:r>
    </w:p>
    <w:p w14:paraId="436A5C9F" w14:textId="77777777" w:rsidR="00070EAD" w:rsidRDefault="00070EAD" w:rsidP="0034364E">
      <w:pPr>
        <w:pStyle w:val="Paragrafoelenco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line="360" w:lineRule="auto"/>
        <w:ind w:left="709" w:right="1133" w:hanging="567"/>
        <w:contextualSpacing w:val="0"/>
        <w:jc w:val="both"/>
      </w:pPr>
      <w:r>
        <w:rPr>
          <w:color w:val="212121"/>
          <w:sz w:val="22"/>
        </w:rPr>
        <w:t>accompagnare gli Studenti ad imparare a ricercare le fonti più attendibili</w:t>
      </w:r>
      <w:r>
        <w:rPr>
          <w:sz w:val="22"/>
        </w:rPr>
        <w:t xml:space="preserve"> in particolare digitali e/o sul Web, abituandosi a documentarne sistematicamente l’utilizzo con la pratica delle</w:t>
      </w:r>
      <w:r>
        <w:rPr>
          <w:spacing w:val="-5"/>
          <w:sz w:val="22"/>
        </w:rPr>
        <w:t xml:space="preserve"> </w:t>
      </w:r>
      <w:r>
        <w:rPr>
          <w:sz w:val="22"/>
        </w:rPr>
        <w:t>citazioni;</w:t>
      </w:r>
    </w:p>
    <w:p w14:paraId="62700F1C" w14:textId="77777777" w:rsidR="00070EAD" w:rsidRDefault="00070EAD" w:rsidP="0034364E">
      <w:pPr>
        <w:pStyle w:val="Paragrafoelenco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line="360" w:lineRule="auto"/>
        <w:ind w:left="709" w:right="1133" w:hanging="567"/>
        <w:contextualSpacing w:val="0"/>
        <w:jc w:val="both"/>
      </w:pPr>
      <w:r>
        <w:rPr>
          <w:color w:val="212121"/>
          <w:sz w:val="22"/>
        </w:rPr>
        <w:t>rilevare nella didattica a distanza il metodo e l’organizzazione del lavoro degli Studenti, oltre alla capacità comunicativa e alla responsabilità di portare a termine un lavoro o un</w:t>
      </w:r>
      <w:r>
        <w:rPr>
          <w:color w:val="212121"/>
          <w:spacing w:val="-1"/>
          <w:sz w:val="22"/>
        </w:rPr>
        <w:t xml:space="preserve"> </w:t>
      </w:r>
      <w:r>
        <w:rPr>
          <w:color w:val="212121"/>
          <w:sz w:val="22"/>
        </w:rPr>
        <w:t>compito;</w:t>
      </w:r>
    </w:p>
    <w:p w14:paraId="00008CBA" w14:textId="77777777" w:rsidR="00070EAD" w:rsidRDefault="00070EAD" w:rsidP="0034364E">
      <w:pPr>
        <w:pStyle w:val="Paragrafoelenco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line="360" w:lineRule="auto"/>
        <w:ind w:left="709" w:right="1133" w:hanging="567"/>
        <w:contextualSpacing w:val="0"/>
        <w:jc w:val="both"/>
      </w:pPr>
      <w:r>
        <w:rPr>
          <w:color w:val="212121"/>
          <w:sz w:val="22"/>
        </w:rPr>
        <w:t>utilizzare diversi strumenti di osservazione delle competenze per registrare il processo di costruzione del sapere di ogni</w:t>
      </w:r>
      <w:r>
        <w:rPr>
          <w:color w:val="212121"/>
          <w:spacing w:val="-9"/>
          <w:sz w:val="22"/>
        </w:rPr>
        <w:t xml:space="preserve"> </w:t>
      </w:r>
      <w:r>
        <w:rPr>
          <w:color w:val="212121"/>
          <w:sz w:val="22"/>
        </w:rPr>
        <w:t>Studente;</w:t>
      </w:r>
    </w:p>
    <w:p w14:paraId="30237019" w14:textId="2C477920" w:rsidR="00070EAD" w:rsidRDefault="00070EAD" w:rsidP="0034364E">
      <w:pPr>
        <w:pStyle w:val="Paragrafoelenco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1" w:line="360" w:lineRule="auto"/>
        <w:ind w:left="709" w:right="1133" w:hanging="567"/>
        <w:contextualSpacing w:val="0"/>
        <w:jc w:val="both"/>
      </w:pPr>
      <w:r w:rsidRPr="00AD2F63">
        <w:rPr>
          <w:color w:val="212121"/>
          <w:sz w:val="22"/>
          <w:highlight w:val="yellow"/>
        </w:rPr>
        <w:t>garantire alle Famiglie l’informazione sull’evoluzione del processo di apprendimento nella didattica a</w:t>
      </w:r>
      <w:r w:rsidRPr="00AD2F63">
        <w:rPr>
          <w:color w:val="212121"/>
          <w:spacing w:val="-4"/>
          <w:sz w:val="22"/>
          <w:highlight w:val="yellow"/>
        </w:rPr>
        <w:t xml:space="preserve"> </w:t>
      </w:r>
      <w:r w:rsidRPr="00F26A1A">
        <w:rPr>
          <w:color w:val="212121"/>
          <w:sz w:val="22"/>
          <w:highlight w:val="yellow"/>
        </w:rPr>
        <w:t>distanza</w:t>
      </w:r>
      <w:r w:rsidR="00F26A1A" w:rsidRPr="00F26A1A">
        <w:rPr>
          <w:color w:val="212121"/>
          <w:sz w:val="22"/>
          <w:highlight w:val="yellow"/>
        </w:rPr>
        <w:t xml:space="preserve"> tramite il registro elettronico??????</w:t>
      </w:r>
      <w:r w:rsidRPr="00F26A1A">
        <w:rPr>
          <w:color w:val="212121"/>
          <w:sz w:val="22"/>
          <w:highlight w:val="yellow"/>
        </w:rPr>
        <w:t>.</w:t>
      </w:r>
    </w:p>
    <w:p w14:paraId="5A902F39" w14:textId="77777777" w:rsidR="00070EAD" w:rsidRDefault="00070EAD" w:rsidP="0034364E">
      <w:pPr>
        <w:pStyle w:val="Corpotesto"/>
        <w:spacing w:line="360" w:lineRule="auto"/>
        <w:ind w:left="709" w:right="1133" w:hanging="567"/>
        <w:jc w:val="both"/>
        <w:rPr>
          <w:sz w:val="26"/>
        </w:rPr>
      </w:pPr>
    </w:p>
    <w:p w14:paraId="6870718D" w14:textId="77777777" w:rsidR="00070EAD" w:rsidRDefault="00070EAD" w:rsidP="0034364E">
      <w:pPr>
        <w:spacing w:before="209" w:line="360" w:lineRule="auto"/>
        <w:ind w:left="709" w:right="1133" w:hanging="567"/>
        <w:jc w:val="both"/>
        <w:rPr>
          <w:b/>
        </w:rPr>
      </w:pPr>
      <w:r>
        <w:rPr>
          <w:b/>
          <w:color w:val="212121"/>
          <w:sz w:val="22"/>
        </w:rPr>
        <w:t>Impegni di ogni Docente:</w:t>
      </w:r>
    </w:p>
    <w:p w14:paraId="3CC111E1" w14:textId="77777777" w:rsidR="00070EAD" w:rsidRDefault="00070EAD" w:rsidP="0034364E">
      <w:pPr>
        <w:pStyle w:val="Corpotesto"/>
        <w:spacing w:before="8" w:line="360" w:lineRule="auto"/>
        <w:ind w:left="709" w:right="1133" w:hanging="567"/>
        <w:jc w:val="both"/>
        <w:rPr>
          <w:b/>
          <w:sz w:val="21"/>
        </w:rPr>
      </w:pPr>
    </w:p>
    <w:p w14:paraId="55D7AE8B" w14:textId="610C7B40" w:rsidR="00070EAD" w:rsidRPr="00CA643D" w:rsidRDefault="00F26A1A" w:rsidP="0034364E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1" w:line="360" w:lineRule="auto"/>
        <w:ind w:right="1133"/>
        <w:contextualSpacing w:val="0"/>
        <w:jc w:val="both"/>
        <w:rPr>
          <w:sz w:val="21"/>
        </w:rPr>
      </w:pPr>
      <w:r>
        <w:rPr>
          <w:color w:val="212121"/>
          <w:sz w:val="21"/>
        </w:rPr>
        <w:t>tenendo conto delle dotazioni tecnologiche e di connessione individuali la stragrande maggioranza de</w:t>
      </w:r>
      <w:r w:rsidR="00070EAD" w:rsidRPr="00CA643D">
        <w:rPr>
          <w:color w:val="212121"/>
          <w:sz w:val="21"/>
        </w:rPr>
        <w:t>i Docenti con la sospensione delle attività in presenza ha attivato e continuer</w:t>
      </w:r>
      <w:r>
        <w:rPr>
          <w:color w:val="212121"/>
          <w:sz w:val="21"/>
        </w:rPr>
        <w:t>à</w:t>
      </w:r>
      <w:r w:rsidR="00070EAD" w:rsidRPr="00CA643D">
        <w:rPr>
          <w:color w:val="212121"/>
          <w:sz w:val="21"/>
        </w:rPr>
        <w:t xml:space="preserve"> ad attivare iniziative in ogni classe assegnata, cercando di strutturare e pianificare gli interventi in modo organizzato e coordinato, evitando sovraccarichi per gli studenti;</w:t>
      </w:r>
    </w:p>
    <w:p w14:paraId="4E4FE11D" w14:textId="77777777" w:rsidR="00070EAD" w:rsidRPr="00F26A1A" w:rsidRDefault="00070EAD" w:rsidP="0034364E">
      <w:pPr>
        <w:pStyle w:val="Paragrafoelenco"/>
        <w:widowControl w:val="0"/>
        <w:numPr>
          <w:ilvl w:val="0"/>
          <w:numId w:val="5"/>
        </w:numPr>
        <w:tabs>
          <w:tab w:val="left" w:pos="276"/>
        </w:tabs>
        <w:autoSpaceDE w:val="0"/>
        <w:autoSpaceDN w:val="0"/>
        <w:spacing w:line="360" w:lineRule="auto"/>
        <w:ind w:right="1133"/>
        <w:contextualSpacing w:val="0"/>
        <w:jc w:val="both"/>
        <w:rPr>
          <w:sz w:val="21"/>
          <w:highlight w:val="yellow"/>
        </w:rPr>
      </w:pPr>
      <w:r w:rsidRPr="00F26A1A">
        <w:rPr>
          <w:color w:val="212121"/>
          <w:sz w:val="21"/>
          <w:highlight w:val="yellow"/>
        </w:rPr>
        <w:t>I nominativi degli studenti che non seguono le attività devono essere comunicati tempestivamente al Coordinatore di classe che lo segnalerà alla Dirigente scolastica e allo Staff di Direzione;</w:t>
      </w:r>
    </w:p>
    <w:p w14:paraId="697BEE79" w14:textId="36E125DC" w:rsidR="00070EAD" w:rsidRDefault="00070EAD" w:rsidP="0034364E">
      <w:pPr>
        <w:pStyle w:val="Paragrafoelenco"/>
        <w:widowControl w:val="0"/>
        <w:numPr>
          <w:ilvl w:val="0"/>
          <w:numId w:val="5"/>
        </w:numPr>
        <w:tabs>
          <w:tab w:val="left" w:pos="254"/>
        </w:tabs>
        <w:autoSpaceDE w:val="0"/>
        <w:autoSpaceDN w:val="0"/>
        <w:spacing w:line="360" w:lineRule="auto"/>
        <w:ind w:right="1133"/>
        <w:contextualSpacing w:val="0"/>
        <w:jc w:val="both"/>
        <w:rPr>
          <w:sz w:val="21"/>
        </w:rPr>
      </w:pPr>
      <w:r>
        <w:rPr>
          <w:color w:val="212121"/>
          <w:sz w:val="21"/>
        </w:rPr>
        <w:t>La presenza/assenza alle videolezioni va annotata nel registro elettronico-non nella parte assenze ma nell’area annotazioni, anche l’impegno, l’interesse e l’esito del lavoro svolto dagli studenti nelle attività di didattica on line va registrato nella sezione annotazioni del registro elettronico visibile alle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Famiglie;</w:t>
      </w:r>
    </w:p>
    <w:p w14:paraId="52788919" w14:textId="309E9384" w:rsidR="00070EAD" w:rsidRDefault="00070EAD" w:rsidP="0034364E">
      <w:pPr>
        <w:pStyle w:val="Paragrafoelenco"/>
        <w:widowControl w:val="0"/>
        <w:numPr>
          <w:ilvl w:val="0"/>
          <w:numId w:val="5"/>
        </w:numPr>
        <w:tabs>
          <w:tab w:val="left" w:pos="310"/>
        </w:tabs>
        <w:autoSpaceDE w:val="0"/>
        <w:autoSpaceDN w:val="0"/>
        <w:spacing w:before="73" w:line="360" w:lineRule="auto"/>
        <w:ind w:right="1133"/>
        <w:contextualSpacing w:val="0"/>
        <w:jc w:val="both"/>
        <w:rPr>
          <w:sz w:val="21"/>
        </w:rPr>
      </w:pPr>
      <w:r>
        <w:rPr>
          <w:color w:val="212121"/>
          <w:sz w:val="21"/>
        </w:rPr>
        <w:t>Le prove di verifica strutturate nelle diverse tipologie ritenute opportune dal Docente hanno valenza formativa e si potranno svolgere in tutte le discipline</w:t>
      </w:r>
      <w:r w:rsidR="00F26A1A">
        <w:rPr>
          <w:color w:val="212121"/>
          <w:sz w:val="21"/>
        </w:rPr>
        <w:t>;</w:t>
      </w:r>
      <w:r>
        <w:rPr>
          <w:color w:val="212121"/>
          <w:sz w:val="21"/>
        </w:rPr>
        <w:t xml:space="preserve"> il docente sulla base dei risultati riscontrati dà le opportune indicazioni di miglioramento valorizzando, anche con voti positivi, le </w:t>
      </w:r>
      <w:r>
        <w:rPr>
          <w:color w:val="212121"/>
          <w:sz w:val="21"/>
        </w:rPr>
        <w:lastRenderedPageBreak/>
        <w:t>attività svolte dagli Studenti più impegnati e motivati;</w:t>
      </w:r>
    </w:p>
    <w:p w14:paraId="7530688F" w14:textId="77777777" w:rsidR="00070EAD" w:rsidRDefault="00070EAD" w:rsidP="0034364E">
      <w:pPr>
        <w:pStyle w:val="Paragrafoelenco"/>
        <w:widowControl w:val="0"/>
        <w:numPr>
          <w:ilvl w:val="0"/>
          <w:numId w:val="5"/>
        </w:numPr>
        <w:tabs>
          <w:tab w:val="left" w:pos="268"/>
        </w:tabs>
        <w:autoSpaceDE w:val="0"/>
        <w:autoSpaceDN w:val="0"/>
        <w:spacing w:line="360" w:lineRule="auto"/>
        <w:ind w:right="1133"/>
        <w:contextualSpacing w:val="0"/>
        <w:jc w:val="both"/>
        <w:rPr>
          <w:sz w:val="21"/>
        </w:rPr>
      </w:pPr>
      <w:r>
        <w:rPr>
          <w:color w:val="212121"/>
          <w:sz w:val="21"/>
        </w:rPr>
        <w:t>Le attività di didattica a distanza potranno seguire l’orario di lezione ordinario, se opportuno e rispettoso dei tempi di apprendimento degli</w:t>
      </w:r>
      <w:r>
        <w:rPr>
          <w:color w:val="212121"/>
          <w:spacing w:val="-14"/>
          <w:sz w:val="21"/>
        </w:rPr>
        <w:t xml:space="preserve"> </w:t>
      </w:r>
      <w:r>
        <w:rPr>
          <w:color w:val="212121"/>
          <w:sz w:val="21"/>
        </w:rPr>
        <w:t>Studenti;</w:t>
      </w:r>
    </w:p>
    <w:p w14:paraId="5D28260A" w14:textId="77777777" w:rsidR="00070EAD" w:rsidRDefault="00070EAD" w:rsidP="0034364E">
      <w:pPr>
        <w:pStyle w:val="Paragrafoelenco"/>
        <w:widowControl w:val="0"/>
        <w:numPr>
          <w:ilvl w:val="0"/>
          <w:numId w:val="5"/>
        </w:numPr>
        <w:tabs>
          <w:tab w:val="left" w:pos="348"/>
        </w:tabs>
        <w:autoSpaceDE w:val="0"/>
        <w:autoSpaceDN w:val="0"/>
        <w:spacing w:line="360" w:lineRule="auto"/>
        <w:ind w:right="1133"/>
        <w:contextualSpacing w:val="0"/>
        <w:jc w:val="both"/>
        <w:rPr>
          <w:sz w:val="21"/>
        </w:rPr>
      </w:pPr>
      <w:r>
        <w:rPr>
          <w:color w:val="212121"/>
          <w:sz w:val="21"/>
        </w:rPr>
        <w:t>Le proposte didattiche opportunamente frazionate e svolte con il massimo coordinamento tra i docenti del Consiglio di classe dovranno prevedere un riscontro tempestivo da parte degli Studenti e un feed back adeguato da parte dei</w:t>
      </w:r>
      <w:r>
        <w:rPr>
          <w:color w:val="212121"/>
          <w:spacing w:val="-32"/>
          <w:sz w:val="21"/>
        </w:rPr>
        <w:t xml:space="preserve"> </w:t>
      </w:r>
      <w:r>
        <w:rPr>
          <w:color w:val="212121"/>
          <w:sz w:val="21"/>
        </w:rPr>
        <w:t>Docenti;</w:t>
      </w:r>
    </w:p>
    <w:p w14:paraId="684843A5" w14:textId="77777777" w:rsidR="00070EAD" w:rsidRDefault="00070EAD" w:rsidP="0034364E">
      <w:pPr>
        <w:pStyle w:val="Paragrafoelenco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line="360" w:lineRule="auto"/>
        <w:ind w:right="1133"/>
        <w:contextualSpacing w:val="0"/>
        <w:jc w:val="both"/>
        <w:rPr>
          <w:sz w:val="21"/>
        </w:rPr>
      </w:pPr>
      <w:r>
        <w:rPr>
          <w:color w:val="212121"/>
          <w:sz w:val="21"/>
        </w:rPr>
        <w:t xml:space="preserve">Le attività di didattica a distanza si svolgeranno secondo un ragionevole bilanciamento tra le attività di didattica asincrona/sincrona </w:t>
      </w:r>
      <w:r w:rsidRPr="00AD2F63">
        <w:rPr>
          <w:color w:val="212121"/>
          <w:sz w:val="21"/>
          <w:highlight w:val="yellow"/>
        </w:rPr>
        <w:t>privilegiando le iniziative asincrone con l’utilizzo di classroom/aule digitali</w:t>
      </w:r>
      <w:r>
        <w:rPr>
          <w:color w:val="212121"/>
          <w:sz w:val="21"/>
        </w:rPr>
        <w:t>;</w:t>
      </w:r>
    </w:p>
    <w:p w14:paraId="3757EE01" w14:textId="77777777" w:rsidR="00070EAD" w:rsidRDefault="00070EAD" w:rsidP="0034364E">
      <w:pPr>
        <w:pStyle w:val="Paragrafoelenco"/>
        <w:widowControl w:val="0"/>
        <w:numPr>
          <w:ilvl w:val="0"/>
          <w:numId w:val="5"/>
        </w:numPr>
        <w:tabs>
          <w:tab w:val="left" w:pos="250"/>
        </w:tabs>
        <w:autoSpaceDE w:val="0"/>
        <w:autoSpaceDN w:val="0"/>
        <w:spacing w:line="360" w:lineRule="auto"/>
        <w:ind w:right="1133"/>
        <w:contextualSpacing w:val="0"/>
        <w:jc w:val="both"/>
        <w:rPr>
          <w:sz w:val="21"/>
        </w:rPr>
      </w:pPr>
      <w:r>
        <w:rPr>
          <w:color w:val="212121"/>
          <w:sz w:val="21"/>
        </w:rPr>
        <w:t>Le attività svolte saranno sempre annotate sul registro elettronico, per informare le Famiglie e per favorire il monitoraggio dei Responsabili di</w:t>
      </w:r>
      <w:r>
        <w:rPr>
          <w:color w:val="212121"/>
          <w:spacing w:val="-15"/>
          <w:sz w:val="21"/>
        </w:rPr>
        <w:t xml:space="preserve"> </w:t>
      </w:r>
      <w:r>
        <w:rPr>
          <w:color w:val="212121"/>
          <w:sz w:val="21"/>
        </w:rPr>
        <w:t>Dipartimento;</w:t>
      </w:r>
    </w:p>
    <w:p w14:paraId="435266C4" w14:textId="77777777" w:rsidR="00070EAD" w:rsidRDefault="00070EAD" w:rsidP="0034364E">
      <w:pPr>
        <w:pStyle w:val="Corpotesto"/>
        <w:spacing w:before="8" w:line="360" w:lineRule="auto"/>
        <w:ind w:left="709" w:right="1133" w:hanging="709"/>
        <w:jc w:val="both"/>
        <w:rPr>
          <w:sz w:val="21"/>
        </w:rPr>
      </w:pPr>
    </w:p>
    <w:p w14:paraId="4B3D5534" w14:textId="77777777" w:rsidR="00070EAD" w:rsidRDefault="00070EAD" w:rsidP="0034364E">
      <w:pPr>
        <w:spacing w:line="360" w:lineRule="auto"/>
        <w:ind w:left="709" w:right="1133" w:hanging="425"/>
        <w:jc w:val="both"/>
        <w:rPr>
          <w:b/>
          <w:sz w:val="21"/>
        </w:rPr>
      </w:pPr>
      <w:r>
        <w:rPr>
          <w:b/>
          <w:color w:val="212121"/>
          <w:sz w:val="21"/>
        </w:rPr>
        <w:t>Impegni dei Dipartimenti Disciplinari, dei Consigli di classe e dei singoli Docenti:</w:t>
      </w:r>
    </w:p>
    <w:p w14:paraId="0AFA8A3B" w14:textId="77777777" w:rsidR="00070EAD" w:rsidRDefault="00070EAD" w:rsidP="0034364E">
      <w:pPr>
        <w:pStyle w:val="Corpotesto"/>
        <w:spacing w:before="11" w:line="360" w:lineRule="auto"/>
        <w:ind w:left="709" w:right="1133" w:hanging="425"/>
        <w:jc w:val="both"/>
        <w:rPr>
          <w:b/>
          <w:sz w:val="21"/>
        </w:rPr>
      </w:pPr>
    </w:p>
    <w:p w14:paraId="4895A0D8" w14:textId="77777777" w:rsidR="00070EAD" w:rsidRPr="00CA643D" w:rsidRDefault="00070EAD" w:rsidP="0034364E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line="360" w:lineRule="auto"/>
        <w:ind w:left="709" w:right="1133" w:hanging="283"/>
        <w:contextualSpacing w:val="0"/>
        <w:jc w:val="both"/>
        <w:rPr>
          <w:sz w:val="21"/>
          <w:highlight w:val="yellow"/>
        </w:rPr>
      </w:pPr>
      <w:r w:rsidRPr="00CA643D">
        <w:rPr>
          <w:color w:val="212121"/>
          <w:sz w:val="21"/>
          <w:highlight w:val="yellow"/>
        </w:rPr>
        <w:t>Nei prossimi incontri di Dipartimento per materia saranno ridefiniti gli obiettivi formativi individuati nella progettazione iniziale;</w:t>
      </w:r>
    </w:p>
    <w:p w14:paraId="2F486D24" w14:textId="77777777" w:rsidR="00070EAD" w:rsidRPr="00CA643D" w:rsidRDefault="00070EAD" w:rsidP="0034364E">
      <w:pPr>
        <w:pStyle w:val="Paragrafoelenco"/>
        <w:widowControl w:val="0"/>
        <w:numPr>
          <w:ilvl w:val="0"/>
          <w:numId w:val="6"/>
        </w:numPr>
        <w:tabs>
          <w:tab w:val="left" w:pos="709"/>
          <w:tab w:val="left" w:pos="822"/>
        </w:tabs>
        <w:autoSpaceDE w:val="0"/>
        <w:autoSpaceDN w:val="0"/>
        <w:spacing w:before="1" w:line="360" w:lineRule="auto"/>
        <w:ind w:left="709" w:right="1133" w:hanging="283"/>
        <w:contextualSpacing w:val="0"/>
        <w:jc w:val="both"/>
        <w:rPr>
          <w:sz w:val="21"/>
          <w:highlight w:val="yellow"/>
        </w:rPr>
      </w:pPr>
      <w:r w:rsidRPr="00CA643D">
        <w:rPr>
          <w:color w:val="212121"/>
          <w:sz w:val="21"/>
          <w:highlight w:val="yellow"/>
        </w:rPr>
        <w:t>Nei prossimi Consigli di classe calendarizzati, oltre ad un confronto delle attività svolte, sarà ratificata la rimodulazione degli obiettivi formativi di ogni disciplina e riverificata la progettazione</w:t>
      </w:r>
      <w:r w:rsidRPr="00CA643D">
        <w:rPr>
          <w:color w:val="212121"/>
          <w:spacing w:val="-1"/>
          <w:sz w:val="21"/>
          <w:highlight w:val="yellow"/>
        </w:rPr>
        <w:t xml:space="preserve"> </w:t>
      </w:r>
      <w:r w:rsidRPr="00CA643D">
        <w:rPr>
          <w:color w:val="212121"/>
          <w:sz w:val="21"/>
          <w:highlight w:val="yellow"/>
        </w:rPr>
        <w:t>iniziale;</w:t>
      </w:r>
    </w:p>
    <w:p w14:paraId="088FBC6C" w14:textId="77777777" w:rsidR="00070EAD" w:rsidRPr="00CA643D" w:rsidRDefault="00070EAD" w:rsidP="0034364E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line="360" w:lineRule="auto"/>
        <w:ind w:left="709" w:right="1133" w:hanging="283"/>
        <w:contextualSpacing w:val="0"/>
        <w:jc w:val="both"/>
        <w:rPr>
          <w:sz w:val="21"/>
        </w:rPr>
      </w:pPr>
      <w:r w:rsidRPr="00CA643D">
        <w:rPr>
          <w:color w:val="212121"/>
          <w:sz w:val="21"/>
        </w:rPr>
        <w:t>I Docenti si impegnano, compatibilmente con le attività di didattica a distanza, a seguire le attività di formazione proposte dall’Animatore Digitale, dalla Commissione Innovazione digitale, dal Gruppo tecnico e a condividere in sede di Dipartimento e con la Commissione Innovazione Digitale le buone pratiche che rappresentano un serbatoio di competenze utile all’intera comunità professionale.</w:t>
      </w:r>
    </w:p>
    <w:p w14:paraId="0D3C3382" w14:textId="77777777" w:rsidR="00070EAD" w:rsidRDefault="00070EAD" w:rsidP="0034364E">
      <w:pPr>
        <w:pStyle w:val="Corpotesto"/>
        <w:spacing w:line="360" w:lineRule="auto"/>
        <w:ind w:left="709" w:right="1133" w:hanging="425"/>
        <w:jc w:val="both"/>
        <w:rPr>
          <w:sz w:val="24"/>
        </w:rPr>
      </w:pPr>
    </w:p>
    <w:p w14:paraId="1D916804" w14:textId="77777777" w:rsidR="000B05D4" w:rsidRDefault="000B05D4" w:rsidP="000B05D4">
      <w:pPr>
        <w:spacing w:before="1" w:line="360" w:lineRule="auto"/>
        <w:ind w:left="709" w:right="1133" w:hanging="567"/>
        <w:jc w:val="both"/>
        <w:rPr>
          <w:b/>
          <w:sz w:val="21"/>
        </w:rPr>
      </w:pPr>
      <w:r>
        <w:rPr>
          <w:b/>
          <w:color w:val="212121"/>
          <w:sz w:val="21"/>
        </w:rPr>
        <w:t>Obiettivi a medio termine:</w:t>
      </w:r>
    </w:p>
    <w:p w14:paraId="6E502A0E" w14:textId="77777777" w:rsidR="000B05D4" w:rsidRDefault="000B05D4" w:rsidP="000B05D4">
      <w:pPr>
        <w:pStyle w:val="Paragrafoelenco"/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line="360" w:lineRule="auto"/>
        <w:ind w:left="709" w:right="1133" w:hanging="567"/>
        <w:contextualSpacing w:val="0"/>
        <w:jc w:val="both"/>
      </w:pPr>
      <w:r>
        <w:rPr>
          <w:color w:val="212121"/>
          <w:sz w:val="22"/>
        </w:rPr>
        <w:t>prevedere nella progettazione didattica iniziale e intermedia contenuti digitali da condividere in sede di Dipartimenti per</w:t>
      </w:r>
      <w:r>
        <w:rPr>
          <w:color w:val="212121"/>
          <w:spacing w:val="-11"/>
          <w:sz w:val="22"/>
        </w:rPr>
        <w:t xml:space="preserve"> </w:t>
      </w:r>
      <w:r>
        <w:rPr>
          <w:color w:val="212121"/>
          <w:sz w:val="22"/>
        </w:rPr>
        <w:t>materia,</w:t>
      </w:r>
    </w:p>
    <w:p w14:paraId="146A5BAA" w14:textId="77777777" w:rsidR="000B05D4" w:rsidRPr="00CA643D" w:rsidRDefault="000B05D4" w:rsidP="000B05D4">
      <w:pPr>
        <w:pStyle w:val="Paragrafoelenco"/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before="1" w:line="360" w:lineRule="auto"/>
        <w:ind w:left="709" w:right="1133" w:hanging="567"/>
        <w:contextualSpacing w:val="0"/>
        <w:jc w:val="both"/>
        <w:rPr>
          <w:highlight w:val="yellow"/>
        </w:rPr>
      </w:pPr>
      <w:r w:rsidRPr="00CA643D">
        <w:rPr>
          <w:color w:val="212121"/>
          <w:sz w:val="22"/>
          <w:highlight w:val="yellow"/>
        </w:rPr>
        <w:t>documentare le attività di didattica on line oltre che condividendo i prodotti nel drive condiviso, anche tramite il registro elettronico indicando argomenti, contenuti, modalità e l’elenco degli studenti</w:t>
      </w:r>
      <w:r w:rsidRPr="00CA643D">
        <w:rPr>
          <w:color w:val="212121"/>
          <w:spacing w:val="-19"/>
          <w:sz w:val="22"/>
          <w:highlight w:val="yellow"/>
        </w:rPr>
        <w:t xml:space="preserve"> </w:t>
      </w:r>
      <w:r w:rsidRPr="00CA643D">
        <w:rPr>
          <w:color w:val="212121"/>
          <w:sz w:val="22"/>
          <w:highlight w:val="yellow"/>
        </w:rPr>
        <w:t>partecipanti,</w:t>
      </w:r>
    </w:p>
    <w:p w14:paraId="4F4B56E8" w14:textId="77777777" w:rsidR="000B05D4" w:rsidRPr="00CA643D" w:rsidRDefault="000B05D4" w:rsidP="000B05D4">
      <w:pPr>
        <w:pStyle w:val="Paragrafoelenco"/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line="360" w:lineRule="auto"/>
        <w:ind w:left="709" w:right="1133" w:hanging="567"/>
        <w:contextualSpacing w:val="0"/>
        <w:jc w:val="both"/>
        <w:rPr>
          <w:highlight w:val="yellow"/>
        </w:rPr>
      </w:pPr>
      <w:r w:rsidRPr="00CA643D">
        <w:rPr>
          <w:color w:val="212121"/>
          <w:sz w:val="22"/>
          <w:highlight w:val="yellow"/>
        </w:rPr>
        <w:t xml:space="preserve">ridurre il </w:t>
      </w:r>
      <w:r w:rsidRPr="00CA643D">
        <w:rPr>
          <w:i/>
          <w:color w:val="212121"/>
          <w:sz w:val="22"/>
          <w:highlight w:val="yellow"/>
        </w:rPr>
        <w:t xml:space="preserve">digital divide </w:t>
      </w:r>
      <w:r w:rsidRPr="00CA643D">
        <w:rPr>
          <w:color w:val="212121"/>
          <w:sz w:val="22"/>
          <w:highlight w:val="yellow"/>
        </w:rPr>
        <w:t>all’interno della comunità professionale e tra gli studenti,</w:t>
      </w:r>
    </w:p>
    <w:p w14:paraId="1851ED6E" w14:textId="77777777" w:rsidR="000B05D4" w:rsidRDefault="000B05D4" w:rsidP="000B05D4">
      <w:pPr>
        <w:pStyle w:val="Paragrafoelenco"/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line="360" w:lineRule="auto"/>
        <w:ind w:left="709" w:right="1133" w:hanging="567"/>
        <w:contextualSpacing w:val="0"/>
        <w:jc w:val="both"/>
      </w:pPr>
      <w:r>
        <w:rPr>
          <w:color w:val="212121"/>
          <w:sz w:val="22"/>
        </w:rPr>
        <w:t xml:space="preserve">trasformare la didattica on line improntata in fase di emergenza in una </w:t>
      </w:r>
      <w:r>
        <w:rPr>
          <w:i/>
          <w:color w:val="212121"/>
          <w:sz w:val="22"/>
        </w:rPr>
        <w:t xml:space="preserve">didattica blended </w:t>
      </w:r>
      <w:r>
        <w:rPr>
          <w:color w:val="212121"/>
          <w:sz w:val="22"/>
        </w:rPr>
        <w:t>che integra la lezione in aula con le nuove tecnologie, diventando prassi quotidiana, aggiornando il PTOF con linee guida sulla didattica</w:t>
      </w:r>
      <w:r>
        <w:rPr>
          <w:color w:val="212121"/>
          <w:spacing w:val="-1"/>
          <w:sz w:val="22"/>
        </w:rPr>
        <w:t xml:space="preserve"> </w:t>
      </w:r>
      <w:r>
        <w:rPr>
          <w:color w:val="212121"/>
          <w:sz w:val="22"/>
        </w:rPr>
        <w:t>digitale,</w:t>
      </w:r>
    </w:p>
    <w:p w14:paraId="1A0E6510" w14:textId="77777777" w:rsidR="000B05D4" w:rsidRPr="00CA643D" w:rsidRDefault="000B05D4" w:rsidP="000B05D4">
      <w:pPr>
        <w:pStyle w:val="Paragrafoelenco"/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line="360" w:lineRule="auto"/>
        <w:ind w:left="709" w:right="1133" w:hanging="567"/>
        <w:contextualSpacing w:val="0"/>
        <w:jc w:val="both"/>
      </w:pPr>
      <w:r>
        <w:rPr>
          <w:color w:val="212121"/>
          <w:sz w:val="22"/>
        </w:rPr>
        <w:t xml:space="preserve">pianificare periodicamente alcune </w:t>
      </w:r>
      <w:r>
        <w:rPr>
          <w:sz w:val="22"/>
        </w:rPr>
        <w:t xml:space="preserve">attività strutturate di didattica online, tali da fungere da “esercitazioni” </w:t>
      </w:r>
      <w:r>
        <w:rPr>
          <w:color w:val="212121"/>
          <w:sz w:val="22"/>
        </w:rPr>
        <w:t>per favorirne la</w:t>
      </w:r>
      <w:r>
        <w:rPr>
          <w:color w:val="212121"/>
          <w:spacing w:val="-6"/>
          <w:sz w:val="22"/>
        </w:rPr>
        <w:t xml:space="preserve"> </w:t>
      </w:r>
      <w:r>
        <w:rPr>
          <w:color w:val="212121"/>
          <w:sz w:val="22"/>
        </w:rPr>
        <w:t>pratica,</w:t>
      </w:r>
    </w:p>
    <w:p w14:paraId="3547D0F5" w14:textId="77777777" w:rsidR="000B05D4" w:rsidRDefault="000B05D4" w:rsidP="000B05D4">
      <w:pPr>
        <w:pStyle w:val="Paragrafoelenco"/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before="87" w:line="360" w:lineRule="auto"/>
        <w:ind w:left="821" w:right="1133"/>
        <w:contextualSpacing w:val="0"/>
        <w:jc w:val="both"/>
      </w:pPr>
      <w:r>
        <w:rPr>
          <w:color w:val="212121"/>
        </w:rPr>
        <w:t xml:space="preserve">prevedere attività </w:t>
      </w:r>
      <w:r>
        <w:rPr>
          <w:color w:val="212121"/>
          <w:sz w:val="22"/>
        </w:rPr>
        <w:t xml:space="preserve">di formazione sulla creazione di contenuti </w:t>
      </w:r>
      <w:r>
        <w:rPr>
          <w:sz w:val="22"/>
        </w:rPr>
        <w:t xml:space="preserve">da fruire sia in modalità sincrona che asincrona </w:t>
      </w:r>
      <w:r>
        <w:rPr>
          <w:color w:val="212121"/>
          <w:sz w:val="22"/>
        </w:rPr>
        <w:t>e sulla loro gestione anche in modalità</w:t>
      </w:r>
      <w:r>
        <w:rPr>
          <w:color w:val="212121"/>
          <w:spacing w:val="-25"/>
          <w:sz w:val="22"/>
        </w:rPr>
        <w:t xml:space="preserve"> </w:t>
      </w:r>
      <w:r>
        <w:rPr>
          <w:color w:val="212121"/>
          <w:sz w:val="22"/>
        </w:rPr>
        <w:t>e-learning,</w:t>
      </w:r>
    </w:p>
    <w:p w14:paraId="1F281F0C" w14:textId="77777777" w:rsidR="000B05D4" w:rsidRDefault="000B05D4" w:rsidP="000B05D4">
      <w:pPr>
        <w:pStyle w:val="Paragrafoelenco"/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line="360" w:lineRule="auto"/>
        <w:ind w:left="821" w:right="1133"/>
        <w:contextualSpacing w:val="0"/>
        <w:jc w:val="both"/>
      </w:pPr>
      <w:r>
        <w:rPr>
          <w:color w:val="212121"/>
          <w:sz w:val="22"/>
        </w:rPr>
        <w:t>creare sezioni digitali e repository di attività/lezioni on line per tutte le discipline,</w:t>
      </w:r>
    </w:p>
    <w:p w14:paraId="613BD33E" w14:textId="77777777" w:rsidR="000B05D4" w:rsidRDefault="000B05D4" w:rsidP="000B05D4">
      <w:pPr>
        <w:pStyle w:val="Paragrafoelenco"/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line="360" w:lineRule="auto"/>
        <w:ind w:left="821" w:right="1133"/>
        <w:contextualSpacing w:val="0"/>
        <w:jc w:val="both"/>
      </w:pPr>
      <w:r>
        <w:rPr>
          <w:color w:val="212121"/>
          <w:sz w:val="22"/>
        </w:rPr>
        <w:lastRenderedPageBreak/>
        <w:t xml:space="preserve">diffondere le potenzialità di </w:t>
      </w:r>
      <w:r>
        <w:rPr>
          <w:sz w:val="22"/>
        </w:rPr>
        <w:t xml:space="preserve">Gsuite, in particolare Classroom </w:t>
      </w:r>
      <w:r>
        <w:rPr>
          <w:color w:val="212121"/>
          <w:sz w:val="22"/>
        </w:rPr>
        <w:t xml:space="preserve">e della piattaforma </w:t>
      </w:r>
      <w:r>
        <w:rPr>
          <w:color w:val="212121"/>
        </w:rPr>
        <w:t>Aule Digitali</w:t>
      </w:r>
      <w:r>
        <w:rPr>
          <w:color w:val="212121"/>
          <w:sz w:val="22"/>
        </w:rPr>
        <w:t xml:space="preserve"> e di altri strumenti che integrano la didattica a distanza.</w:t>
      </w:r>
    </w:p>
    <w:p w14:paraId="4F23E117" w14:textId="77777777" w:rsidR="000B05D4" w:rsidRDefault="000B05D4" w:rsidP="000B05D4">
      <w:pPr>
        <w:pStyle w:val="Corpotesto"/>
        <w:spacing w:before="3" w:line="360" w:lineRule="auto"/>
        <w:ind w:right="1133"/>
        <w:jc w:val="both"/>
        <w:rPr>
          <w:sz w:val="25"/>
        </w:rPr>
      </w:pPr>
    </w:p>
    <w:p w14:paraId="2E7F1AF4" w14:textId="77777777" w:rsidR="000B05D4" w:rsidRDefault="000B05D4" w:rsidP="000B05D4">
      <w:pPr>
        <w:pStyle w:val="Titolo1"/>
        <w:spacing w:line="360" w:lineRule="auto"/>
        <w:ind w:right="1133"/>
        <w:jc w:val="both"/>
      </w:pPr>
      <w:r>
        <w:t>Possibili metodi, strumenti e tipologie di prove</w:t>
      </w:r>
    </w:p>
    <w:p w14:paraId="5D39D62F" w14:textId="77777777" w:rsidR="000B05D4" w:rsidRDefault="000B05D4" w:rsidP="000B05D4">
      <w:pPr>
        <w:pStyle w:val="Corpotesto"/>
        <w:spacing w:before="38" w:line="360" w:lineRule="auto"/>
        <w:ind w:left="101" w:right="1133"/>
        <w:jc w:val="both"/>
      </w:pPr>
      <w:r>
        <w:t>Si riassumono alcune metodologie, strumenti e tipologie di prove che possono già affiancare la didattica in presenza e che meglio possono adattarsi alla Didattica a distanza.</w:t>
      </w:r>
    </w:p>
    <w:p w14:paraId="77B3B9A1" w14:textId="77777777" w:rsidR="000B05D4" w:rsidRDefault="000B05D4" w:rsidP="000B05D4">
      <w:pPr>
        <w:pStyle w:val="Corpotesto"/>
        <w:spacing w:before="1" w:line="360" w:lineRule="auto"/>
        <w:ind w:left="101" w:right="1133"/>
        <w:jc w:val="both"/>
      </w:pPr>
      <w:r>
        <w:t>Si tratta di un elenco non esaustivo e solo indicativo di metodologie innovative e di possibili strumenti che possono essere utilizzati e affiancare metodi e strumenti già in uso.</w:t>
      </w:r>
    </w:p>
    <w:p w14:paraId="44E550F8" w14:textId="01852546" w:rsidR="000B05D4" w:rsidRDefault="000B05D4" w:rsidP="000B05D4">
      <w:pPr>
        <w:pStyle w:val="Corpotesto"/>
        <w:spacing w:line="360" w:lineRule="auto"/>
        <w:ind w:left="101" w:right="1133"/>
        <w:jc w:val="both"/>
        <w:rPr>
          <w:i/>
        </w:rPr>
      </w:pPr>
      <w:r>
        <w:t xml:space="preserve">Si rinviano gli approfondimenti ai documenti e alle fonti </w:t>
      </w:r>
      <w:r>
        <w:rPr>
          <w:i/>
        </w:rPr>
        <w:t>linkat</w:t>
      </w:r>
      <w:r w:rsidR="006E288B">
        <w:rPr>
          <w:i/>
        </w:rPr>
        <w:t>e</w:t>
      </w:r>
      <w:bookmarkStart w:id="0" w:name="_GoBack"/>
      <w:bookmarkEnd w:id="0"/>
      <w:r>
        <w:rPr>
          <w:i/>
        </w:rPr>
        <w:t>:</w:t>
      </w:r>
    </w:p>
    <w:p w14:paraId="2C60211F" w14:textId="77777777" w:rsidR="000B05D4" w:rsidRDefault="000B05D4" w:rsidP="000B05D4">
      <w:pPr>
        <w:pStyle w:val="Corpotesto"/>
        <w:spacing w:before="5" w:line="360" w:lineRule="auto"/>
        <w:ind w:right="1133"/>
        <w:jc w:val="both"/>
        <w:rPr>
          <w:i/>
          <w:sz w:val="28"/>
        </w:rPr>
      </w:pPr>
    </w:p>
    <w:p w14:paraId="7EE372BB" w14:textId="77777777" w:rsidR="000B05D4" w:rsidRDefault="000B05D4" w:rsidP="000B05D4">
      <w:pPr>
        <w:pStyle w:val="Corpotesto"/>
        <w:spacing w:before="1" w:line="360" w:lineRule="auto"/>
        <w:ind w:left="101" w:right="1133"/>
        <w:jc w:val="both"/>
      </w:pPr>
      <w:r>
        <w:rPr>
          <w:b/>
        </w:rPr>
        <w:t xml:space="preserve">Metodologie </w:t>
      </w:r>
      <w:r>
        <w:t>che affiancano le attività tradizionali, da utilizzare nelle attività in modalità sincrona o asincrona:</w:t>
      </w:r>
    </w:p>
    <w:p w14:paraId="76B57348" w14:textId="77777777" w:rsidR="000B05D4" w:rsidRDefault="000B05D4" w:rsidP="000B05D4">
      <w:pPr>
        <w:pStyle w:val="Paragrafoelenco"/>
        <w:widowControl w:val="0"/>
        <w:numPr>
          <w:ilvl w:val="1"/>
          <w:numId w:val="3"/>
        </w:numPr>
        <w:tabs>
          <w:tab w:val="left" w:pos="1542"/>
        </w:tabs>
        <w:autoSpaceDE w:val="0"/>
        <w:autoSpaceDN w:val="0"/>
        <w:spacing w:line="360" w:lineRule="auto"/>
        <w:ind w:right="1133" w:hanging="361"/>
        <w:contextualSpacing w:val="0"/>
        <w:jc w:val="both"/>
      </w:pPr>
      <w:r>
        <w:rPr>
          <w:sz w:val="22"/>
        </w:rPr>
        <w:t>didattica breve</w:t>
      </w:r>
      <w:r>
        <w:rPr>
          <w:color w:val="0000FF"/>
          <w:spacing w:val="-1"/>
          <w:sz w:val="22"/>
        </w:rPr>
        <w:t xml:space="preserve"> </w:t>
      </w:r>
      <w:hyperlink r:id="rId12">
        <w:r>
          <w:rPr>
            <w:color w:val="0000FF"/>
            <w:sz w:val="22"/>
            <w:u w:val="single" w:color="0000FF"/>
          </w:rPr>
          <w:t>http://kidslink.bo.cnr.it/irrsaeer/db/db0.html</w:t>
        </w:r>
      </w:hyperlink>
    </w:p>
    <w:p w14:paraId="2A147B08" w14:textId="77777777" w:rsidR="000B05D4" w:rsidRDefault="000B05D4" w:rsidP="000B05D4">
      <w:pPr>
        <w:pStyle w:val="Paragrafoelenco"/>
        <w:widowControl w:val="0"/>
        <w:numPr>
          <w:ilvl w:val="1"/>
          <w:numId w:val="3"/>
        </w:numPr>
        <w:tabs>
          <w:tab w:val="left" w:pos="1542"/>
        </w:tabs>
        <w:autoSpaceDE w:val="0"/>
        <w:autoSpaceDN w:val="0"/>
        <w:spacing w:before="37" w:line="360" w:lineRule="auto"/>
        <w:ind w:right="1133" w:hanging="361"/>
        <w:contextualSpacing w:val="0"/>
        <w:jc w:val="both"/>
      </w:pPr>
      <w:r>
        <w:rPr>
          <w:sz w:val="22"/>
        </w:rPr>
        <w:t>apprendimento</w:t>
      </w:r>
      <w:r>
        <w:rPr>
          <w:spacing w:val="-1"/>
          <w:sz w:val="22"/>
        </w:rPr>
        <w:t xml:space="preserve"> </w:t>
      </w:r>
      <w:r>
        <w:rPr>
          <w:sz w:val="22"/>
        </w:rPr>
        <w:t>cooperativo</w:t>
      </w:r>
    </w:p>
    <w:p w14:paraId="6EC0AEB5" w14:textId="77777777" w:rsidR="000B05D4" w:rsidRDefault="000B05D4" w:rsidP="000B05D4">
      <w:pPr>
        <w:pStyle w:val="Corpotesto"/>
        <w:spacing w:before="38" w:line="360" w:lineRule="auto"/>
        <w:ind w:left="1542" w:right="1133"/>
        <w:jc w:val="both"/>
        <w:rPr>
          <w:rFonts w:ascii="Liberation Sans"/>
        </w:rPr>
      </w:pPr>
      <w:hyperlink r:id="rId13">
        <w:r>
          <w:rPr>
            <w:rFonts w:ascii="Liberation Sans"/>
            <w:color w:val="0000FF"/>
            <w:u w:val="single" w:color="0000FF"/>
          </w:rPr>
          <w:t>http://www.abilidendi.it/materialeCooperativeLearningBreveGuida.pdf</w:t>
        </w:r>
      </w:hyperlink>
    </w:p>
    <w:p w14:paraId="70FB368F" w14:textId="77777777" w:rsidR="000B05D4" w:rsidRDefault="000B05D4" w:rsidP="000B05D4">
      <w:pPr>
        <w:pStyle w:val="Paragrafoelenco"/>
        <w:widowControl w:val="0"/>
        <w:numPr>
          <w:ilvl w:val="1"/>
          <w:numId w:val="3"/>
        </w:numPr>
        <w:tabs>
          <w:tab w:val="left" w:pos="1542"/>
        </w:tabs>
        <w:autoSpaceDE w:val="0"/>
        <w:autoSpaceDN w:val="0"/>
        <w:spacing w:before="37" w:line="360" w:lineRule="auto"/>
        <w:ind w:right="1133"/>
        <w:contextualSpacing w:val="0"/>
        <w:jc w:val="both"/>
        <w:rPr>
          <w:rFonts w:ascii="Liberation Sans"/>
        </w:rPr>
      </w:pPr>
      <w:r>
        <w:rPr>
          <w:sz w:val="22"/>
        </w:rPr>
        <w:t>flipped classroom</w:t>
      </w:r>
      <w:r>
        <w:rPr>
          <w:color w:val="0000FF"/>
          <w:sz w:val="22"/>
        </w:rPr>
        <w:t xml:space="preserve"> </w:t>
      </w:r>
      <w:hyperlink r:id="rId14">
        <w:r>
          <w:rPr>
            <w:rFonts w:ascii="Liberation Sans"/>
            <w:color w:val="0000FF"/>
            <w:sz w:val="22"/>
            <w:u w:val="single" w:color="0000FF"/>
          </w:rPr>
          <w:t>http://innovazione.indire.it/avanguardieeducative/flipped-</w:t>
        </w:r>
      </w:hyperlink>
      <w:hyperlink r:id="rId15">
        <w:r>
          <w:rPr>
            <w:rFonts w:ascii="Liberation Sans"/>
            <w:color w:val="0000FF"/>
            <w:sz w:val="22"/>
            <w:u w:val="single" w:color="0000FF"/>
          </w:rPr>
          <w:t xml:space="preserve"> classroom</w:t>
        </w:r>
      </w:hyperlink>
    </w:p>
    <w:p w14:paraId="7068FFDC" w14:textId="77777777" w:rsidR="000B05D4" w:rsidRDefault="000B05D4" w:rsidP="000B05D4">
      <w:pPr>
        <w:pStyle w:val="Paragrafoelenco"/>
        <w:widowControl w:val="0"/>
        <w:numPr>
          <w:ilvl w:val="1"/>
          <w:numId w:val="3"/>
        </w:numPr>
        <w:tabs>
          <w:tab w:val="left" w:pos="1542"/>
        </w:tabs>
        <w:autoSpaceDE w:val="0"/>
        <w:autoSpaceDN w:val="0"/>
        <w:spacing w:before="2" w:line="360" w:lineRule="auto"/>
        <w:ind w:right="1133" w:hanging="361"/>
        <w:contextualSpacing w:val="0"/>
        <w:jc w:val="both"/>
        <w:rPr>
          <w:rFonts w:ascii="Liberation Sans"/>
        </w:rPr>
      </w:pPr>
      <w:r>
        <w:rPr>
          <w:sz w:val="22"/>
        </w:rPr>
        <w:t>debate</w:t>
      </w:r>
      <w:r>
        <w:rPr>
          <w:color w:val="0000FF"/>
          <w:spacing w:val="-1"/>
          <w:sz w:val="22"/>
        </w:rPr>
        <w:t xml:space="preserve"> </w:t>
      </w:r>
      <w:hyperlink r:id="rId16">
        <w:r>
          <w:rPr>
            <w:rFonts w:ascii="Liberation Sans"/>
            <w:color w:val="0000FF"/>
            <w:sz w:val="22"/>
            <w:u w:val="single" w:color="0000FF"/>
          </w:rPr>
          <w:t>http://www.educational.rai.it/materiali/pdf_articoli/zettel-debate.pdf</w:t>
        </w:r>
      </w:hyperlink>
    </w:p>
    <w:p w14:paraId="072C9B21" w14:textId="77777777" w:rsidR="000B05D4" w:rsidRDefault="000B05D4" w:rsidP="000B05D4">
      <w:pPr>
        <w:pStyle w:val="Paragrafoelenco"/>
        <w:widowControl w:val="0"/>
        <w:numPr>
          <w:ilvl w:val="1"/>
          <w:numId w:val="3"/>
        </w:numPr>
        <w:tabs>
          <w:tab w:val="left" w:pos="1542"/>
        </w:tabs>
        <w:autoSpaceDE w:val="0"/>
        <w:autoSpaceDN w:val="0"/>
        <w:spacing w:before="37" w:line="360" w:lineRule="auto"/>
        <w:ind w:right="1133" w:hanging="361"/>
        <w:contextualSpacing w:val="0"/>
        <w:jc w:val="both"/>
      </w:pPr>
      <w:r>
        <w:rPr>
          <w:sz w:val="22"/>
        </w:rPr>
        <w:t>metodo</w:t>
      </w:r>
      <w:r>
        <w:rPr>
          <w:spacing w:val="-1"/>
          <w:sz w:val="22"/>
        </w:rPr>
        <w:t xml:space="preserve"> </w:t>
      </w:r>
      <w:r>
        <w:rPr>
          <w:sz w:val="22"/>
        </w:rPr>
        <w:t>laboratoriale</w:t>
      </w:r>
    </w:p>
    <w:p w14:paraId="5547EC5F" w14:textId="77777777" w:rsidR="000B05D4" w:rsidRDefault="000B05D4" w:rsidP="000B05D4">
      <w:pPr>
        <w:pStyle w:val="Corpotesto"/>
        <w:spacing w:before="38" w:line="360" w:lineRule="auto"/>
        <w:ind w:left="1542" w:right="1133"/>
        <w:jc w:val="both"/>
        <w:rPr>
          <w:rFonts w:ascii="Liberation Sans"/>
        </w:rPr>
      </w:pPr>
      <w:hyperlink r:id="rId17">
        <w:r>
          <w:rPr>
            <w:rFonts w:ascii="Liberation Sans"/>
            <w:color w:val="0000FF"/>
            <w:spacing w:val="-1"/>
            <w:u w:val="single" w:color="0000FF"/>
          </w:rPr>
          <w:t>http://www.icedefilippo.gov.it/wp-content/uploads/2015/06/Didattica_laboratori</w:t>
        </w:r>
      </w:hyperlink>
      <w:r>
        <w:rPr>
          <w:rFonts w:ascii="Liberation Sans"/>
          <w:color w:val="0000FF"/>
          <w:spacing w:val="-1"/>
        </w:rPr>
        <w:t xml:space="preserve"> </w:t>
      </w:r>
      <w:hyperlink r:id="rId18">
        <w:r>
          <w:rPr>
            <w:rFonts w:ascii="Liberation Sans"/>
            <w:color w:val="0000FF"/>
            <w:u w:val="single" w:color="0000FF"/>
          </w:rPr>
          <w:t>ale.pdf</w:t>
        </w:r>
      </w:hyperlink>
    </w:p>
    <w:p w14:paraId="4343D8DF" w14:textId="77777777" w:rsidR="000B05D4" w:rsidRDefault="000B05D4" w:rsidP="000B05D4">
      <w:pPr>
        <w:pStyle w:val="Corpotesto"/>
        <w:spacing w:before="4" w:line="360" w:lineRule="auto"/>
        <w:ind w:right="1133"/>
        <w:jc w:val="both"/>
        <w:rPr>
          <w:rFonts w:ascii="Liberation Sans"/>
          <w:sz w:val="16"/>
        </w:rPr>
      </w:pPr>
    </w:p>
    <w:p w14:paraId="1CE3AD1E" w14:textId="77777777" w:rsidR="000B05D4" w:rsidRDefault="000B05D4" w:rsidP="000B05D4">
      <w:pPr>
        <w:spacing w:before="100" w:line="360" w:lineRule="auto"/>
        <w:ind w:left="101" w:right="1133"/>
        <w:jc w:val="both"/>
      </w:pPr>
      <w:r>
        <w:rPr>
          <w:b/>
          <w:sz w:val="22"/>
        </w:rPr>
        <w:t xml:space="preserve">Altre possibili tipologie di prove </w:t>
      </w:r>
      <w:r>
        <w:rPr>
          <w:sz w:val="22"/>
        </w:rPr>
        <w:t>oltre a quelle già utilizzate nella didattica</w:t>
      </w:r>
      <w:r>
        <w:rPr>
          <w:spacing w:val="-46"/>
          <w:sz w:val="22"/>
        </w:rPr>
        <w:t xml:space="preserve"> </w:t>
      </w:r>
      <w:r>
        <w:rPr>
          <w:sz w:val="22"/>
        </w:rPr>
        <w:t>in presenza/distanza:</w:t>
      </w:r>
    </w:p>
    <w:p w14:paraId="65752406" w14:textId="77777777" w:rsidR="000B05D4" w:rsidRDefault="000B05D4" w:rsidP="000B05D4">
      <w:pPr>
        <w:pStyle w:val="Paragrafoelenco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line="360" w:lineRule="auto"/>
        <w:ind w:left="821" w:right="1133"/>
        <w:contextualSpacing w:val="0"/>
        <w:jc w:val="both"/>
      </w:pPr>
      <w:r>
        <w:rPr>
          <w:sz w:val="22"/>
        </w:rPr>
        <w:t>Esposizione autonoma di argomenti a seguito di attività di</w:t>
      </w:r>
      <w:r>
        <w:rPr>
          <w:spacing w:val="-33"/>
          <w:sz w:val="22"/>
        </w:rPr>
        <w:t xml:space="preserve"> </w:t>
      </w:r>
      <w:r>
        <w:rPr>
          <w:sz w:val="22"/>
        </w:rPr>
        <w:t>ricerca personale o</w:t>
      </w:r>
      <w:r>
        <w:rPr>
          <w:spacing w:val="-2"/>
          <w:sz w:val="22"/>
        </w:rPr>
        <w:t xml:space="preserve"> </w:t>
      </w:r>
      <w:r>
        <w:rPr>
          <w:sz w:val="22"/>
        </w:rPr>
        <w:t>approfondimenti;</w:t>
      </w:r>
    </w:p>
    <w:p w14:paraId="59F3E8FF" w14:textId="77777777" w:rsidR="000B05D4" w:rsidRDefault="000B05D4" w:rsidP="000B05D4">
      <w:pPr>
        <w:pStyle w:val="Paragrafoelenco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line="360" w:lineRule="auto"/>
        <w:ind w:right="1133" w:hanging="361"/>
        <w:contextualSpacing w:val="0"/>
        <w:jc w:val="both"/>
        <w:rPr>
          <w:rFonts w:ascii="Liberation Sans"/>
        </w:rPr>
      </w:pPr>
      <w:r>
        <w:rPr>
          <w:sz w:val="22"/>
        </w:rPr>
        <w:t>Compiti a tempo</w:t>
      </w:r>
      <w:r>
        <w:rPr>
          <w:color w:val="0000FF"/>
          <w:spacing w:val="-7"/>
          <w:sz w:val="22"/>
        </w:rPr>
        <w:t xml:space="preserve"> </w:t>
      </w:r>
      <w:hyperlink r:id="rId19">
        <w:r>
          <w:rPr>
            <w:rFonts w:ascii="Liberation Sans"/>
            <w:color w:val="0000FF"/>
            <w:sz w:val="22"/>
            <w:u w:val="single" w:color="0000FF"/>
          </w:rPr>
          <w:t>https://support.google.com/edu/classroom/answer/9095575?hl=it</w:t>
        </w:r>
      </w:hyperlink>
    </w:p>
    <w:p w14:paraId="7D3E7146" w14:textId="77777777" w:rsidR="000B05D4" w:rsidRDefault="000B05D4" w:rsidP="000B05D4">
      <w:pPr>
        <w:pStyle w:val="Paragrafoelenco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37" w:line="360" w:lineRule="auto"/>
        <w:ind w:left="821" w:right="1133"/>
        <w:contextualSpacing w:val="0"/>
        <w:jc w:val="both"/>
      </w:pPr>
      <w:r>
        <w:rPr>
          <w:sz w:val="22"/>
        </w:rPr>
        <w:t>Saggi, relazioni, produzione di testi “aumentati” con</w:t>
      </w:r>
      <w:r>
        <w:rPr>
          <w:spacing w:val="-32"/>
          <w:sz w:val="22"/>
        </w:rPr>
        <w:t xml:space="preserve"> </w:t>
      </w:r>
      <w:r>
        <w:rPr>
          <w:sz w:val="22"/>
        </w:rPr>
        <w:t>collegamenti ipertestuali;</w:t>
      </w:r>
    </w:p>
    <w:p w14:paraId="5F8C872F" w14:textId="77777777" w:rsidR="000B05D4" w:rsidRDefault="000B05D4" w:rsidP="000B05D4">
      <w:pPr>
        <w:pStyle w:val="Paragrafoelenco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line="360" w:lineRule="auto"/>
        <w:ind w:right="1133" w:hanging="361"/>
        <w:contextualSpacing w:val="0"/>
        <w:jc w:val="both"/>
        <w:rPr>
          <w:rFonts w:ascii="Liberation Sans"/>
        </w:rPr>
      </w:pPr>
      <w:r>
        <w:rPr>
          <w:sz w:val="22"/>
        </w:rPr>
        <w:t>Commenting (richiesta di note a margine su testi scritti)</w:t>
      </w:r>
      <w:r>
        <w:rPr>
          <w:color w:val="0000FF"/>
          <w:spacing w:val="-6"/>
          <w:sz w:val="22"/>
        </w:rPr>
        <w:t xml:space="preserve"> </w:t>
      </w:r>
      <w:hyperlink r:id="rId20">
        <w:r>
          <w:rPr>
            <w:rFonts w:ascii="Liberation Sans"/>
            <w:color w:val="0000FF"/>
            <w:sz w:val="22"/>
            <w:u w:val="single" w:color="0000FF"/>
          </w:rPr>
          <w:t>https://commento.io/</w:t>
        </w:r>
      </w:hyperlink>
    </w:p>
    <w:p w14:paraId="2D2B008C" w14:textId="77777777" w:rsidR="000B05D4" w:rsidRDefault="000B05D4" w:rsidP="000B05D4">
      <w:pPr>
        <w:pStyle w:val="Paragrafoelenco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38" w:line="360" w:lineRule="auto"/>
        <w:ind w:left="821" w:right="1133"/>
        <w:contextualSpacing w:val="0"/>
        <w:jc w:val="both"/>
        <w:rPr>
          <w:rFonts w:ascii="Liberation Sans"/>
        </w:rPr>
      </w:pPr>
      <w:r>
        <w:rPr>
          <w:sz w:val="22"/>
        </w:rPr>
        <w:t>Mappe mentali che riproducono le connessioni del processo di apprendimento, i percorsi mentali</w:t>
      </w:r>
      <w:r>
        <w:rPr>
          <w:color w:val="0000FF"/>
          <w:sz w:val="22"/>
        </w:rPr>
        <w:t xml:space="preserve"> </w:t>
      </w:r>
      <w:hyperlink r:id="rId21">
        <w:r>
          <w:rPr>
            <w:rFonts w:ascii="Liberation Sans"/>
            <w:color w:val="0000FF"/>
            <w:sz w:val="22"/>
            <w:u w:val="single" w:color="0000FF"/>
          </w:rPr>
          <w:t>https://www.pixartprinting.it/blog/mappe-</w:t>
        </w:r>
      </w:hyperlink>
      <w:hyperlink r:id="rId22">
        <w:r>
          <w:rPr>
            <w:rFonts w:ascii="Liberation Sans"/>
            <w:color w:val="0000FF"/>
            <w:sz w:val="22"/>
            <w:u w:val="single" w:color="0000FF"/>
          </w:rPr>
          <w:t xml:space="preserve"> mentali/</w:t>
        </w:r>
      </w:hyperlink>
    </w:p>
    <w:p w14:paraId="65C0D8F8" w14:textId="77777777" w:rsidR="000B05D4" w:rsidRDefault="000B05D4" w:rsidP="000B05D4">
      <w:pPr>
        <w:pStyle w:val="Paragrafoelenco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4" w:line="360" w:lineRule="auto"/>
        <w:ind w:right="1133" w:hanging="361"/>
        <w:contextualSpacing w:val="0"/>
        <w:jc w:val="both"/>
      </w:pPr>
      <w:r>
        <w:rPr>
          <w:sz w:val="22"/>
        </w:rPr>
        <w:t>Blogging con la moderazione del docente o co-gestito dagli</w:t>
      </w:r>
      <w:r>
        <w:rPr>
          <w:spacing w:val="-11"/>
          <w:sz w:val="22"/>
        </w:rPr>
        <w:t xml:space="preserve"> </w:t>
      </w:r>
      <w:r>
        <w:rPr>
          <w:sz w:val="22"/>
        </w:rPr>
        <w:t>studenti;</w:t>
      </w:r>
    </w:p>
    <w:p w14:paraId="32508154" w14:textId="77777777" w:rsidR="000B05D4" w:rsidRDefault="000B05D4" w:rsidP="000B05D4">
      <w:pPr>
        <w:pStyle w:val="Paragrafoelenco"/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line="360" w:lineRule="auto"/>
        <w:ind w:left="709" w:right="1133" w:hanging="567"/>
        <w:contextualSpacing w:val="0"/>
        <w:jc w:val="both"/>
      </w:pPr>
      <w:r>
        <w:rPr>
          <w:sz w:val="22"/>
        </w:rPr>
        <w:t>Esperimenti e relazioni di laboratorio.</w:t>
      </w:r>
    </w:p>
    <w:p w14:paraId="557E482F" w14:textId="77777777" w:rsidR="000B05D4" w:rsidRDefault="000B05D4" w:rsidP="000B05D4">
      <w:pPr>
        <w:pStyle w:val="Paragrafoelenco"/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line="360" w:lineRule="auto"/>
        <w:ind w:left="709" w:right="1133" w:hanging="567"/>
        <w:contextualSpacing w:val="0"/>
        <w:jc w:val="both"/>
      </w:pPr>
      <w:r>
        <w:t>Questi invece sono link a corsi che potrebbero essere a pagamento</w:t>
      </w:r>
    </w:p>
    <w:p w14:paraId="68A416A7" w14:textId="77777777" w:rsidR="000B05D4" w:rsidRDefault="000B05D4" w:rsidP="000B05D4">
      <w:pPr>
        <w:tabs>
          <w:tab w:val="left" w:pos="822"/>
        </w:tabs>
        <w:spacing w:line="360" w:lineRule="auto"/>
        <w:ind w:left="709" w:right="1133"/>
        <w:jc w:val="both"/>
      </w:pPr>
      <w:hyperlink r:id="rId23" w:history="1">
        <w:r w:rsidRPr="007B0AB7">
          <w:rPr>
            <w:rStyle w:val="Collegamentoipertestuale"/>
          </w:rPr>
          <w:t xml:space="preserve"> </w:t>
        </w:r>
        <w:r w:rsidRPr="007B0AB7">
          <w:rPr>
            <w:rStyle w:val="Collegamentoipertestuale"/>
            <w:rFonts w:ascii="Liberation Sans"/>
            <w:spacing w:val="-1"/>
          </w:rPr>
          <w:t>https://register.gotowebinar.com/register/4288738968072013324?source=IN</w:t>
        </w:r>
      </w:hyperlink>
      <w:hyperlink r:id="rId24">
        <w:r w:rsidRPr="00550317">
          <w:rPr>
            <w:rFonts w:ascii="Liberation Sans"/>
            <w:color w:val="0000FF"/>
            <w:spacing w:val="-1"/>
            <w:u w:val="single" w:color="0000FF"/>
          </w:rPr>
          <w:t xml:space="preserve"> </w:t>
        </w:r>
        <w:r w:rsidRPr="00550317">
          <w:rPr>
            <w:rFonts w:ascii="Liberation Sans"/>
            <w:color w:val="0000FF"/>
            <w:u w:val="single" w:color="0000FF"/>
          </w:rPr>
          <w:t>https://register.gotowebinar.com/register/5763081806382472971</w:t>
        </w:r>
      </w:hyperlink>
    </w:p>
    <w:p w14:paraId="7A05EDDD" w14:textId="77777777" w:rsidR="000B05D4" w:rsidRDefault="000B05D4" w:rsidP="000B05D4">
      <w:pPr>
        <w:pStyle w:val="Paragrafoelenco"/>
        <w:tabs>
          <w:tab w:val="left" w:pos="822"/>
        </w:tabs>
        <w:spacing w:before="38" w:line="360" w:lineRule="auto"/>
        <w:ind w:left="461" w:right="1133"/>
        <w:jc w:val="both"/>
        <w:sectPr w:rsidR="000B05D4">
          <w:pgSz w:w="11910" w:h="16840"/>
          <w:pgMar w:top="1040" w:right="0" w:bottom="280" w:left="1340" w:header="720" w:footer="720" w:gutter="0"/>
          <w:cols w:space="720"/>
        </w:sectPr>
      </w:pPr>
    </w:p>
    <w:p w14:paraId="50833863" w14:textId="77777777" w:rsidR="000B05D4" w:rsidRDefault="000B05D4" w:rsidP="000B05D4">
      <w:pPr>
        <w:pStyle w:val="Titolo1"/>
        <w:spacing w:before="71" w:line="360" w:lineRule="auto"/>
        <w:ind w:left="1853" w:right="1133" w:hanging="932"/>
        <w:jc w:val="both"/>
      </w:pPr>
      <w:r>
        <w:lastRenderedPageBreak/>
        <w:t>SCHEDA RIASSUNTIVA DI RILEVAZIONE/OSSERVAZIONE PER COMPETENZE NELLA DIDATTICA A DISTANZA</w:t>
      </w:r>
    </w:p>
    <w:p w14:paraId="5517069B" w14:textId="77777777" w:rsidR="000B05D4" w:rsidRDefault="000B05D4" w:rsidP="000B05D4">
      <w:pPr>
        <w:pStyle w:val="Corpotesto"/>
        <w:spacing w:before="10" w:line="360" w:lineRule="auto"/>
        <w:ind w:right="1133"/>
        <w:jc w:val="both"/>
        <w:rPr>
          <w:b/>
          <w:sz w:val="24"/>
        </w:rPr>
      </w:pPr>
    </w:p>
    <w:p w14:paraId="6F653D93" w14:textId="77777777" w:rsidR="000B05D4" w:rsidRDefault="000B05D4" w:rsidP="000B05D4">
      <w:pPr>
        <w:pStyle w:val="Corpotesto"/>
        <w:spacing w:line="360" w:lineRule="auto"/>
        <w:ind w:left="101" w:right="1133"/>
        <w:jc w:val="both"/>
      </w:pPr>
      <w:r>
        <w:t xml:space="preserve">La scheda sarà redatta da ogni docente per ogni alunno sulla base delle attività assegnate, con cadenza almeno mensile e comunque prima dei consigli di classe calendarizzati, la rilevazione delle competenze maturate durante le attività di Didattica a distanza costituirà </w:t>
      </w:r>
      <w:r>
        <w:rPr>
          <w:u w:val="single"/>
        </w:rPr>
        <w:t>elemento significativo</w:t>
      </w:r>
      <w:r>
        <w:t xml:space="preserve"> che concorrerà alla valutazione sommativa e/o finale insieme agli altri elementi di giudizio acquisiti nella didattica a distanza e riportati nelle annotazioni ed eventualmente consolidati nelle attività che si svolgeranno in presenza alla ripresa delle attività scolastiche ordinarie.</w:t>
      </w:r>
    </w:p>
    <w:p w14:paraId="19F8255E" w14:textId="77777777" w:rsidR="000B05D4" w:rsidRDefault="000B05D4" w:rsidP="000B05D4">
      <w:pPr>
        <w:pStyle w:val="Corpotesto"/>
        <w:spacing w:before="6" w:line="360" w:lineRule="auto"/>
        <w:ind w:right="1133"/>
        <w:jc w:val="both"/>
        <w:rPr>
          <w:sz w:val="24"/>
        </w:rPr>
      </w:pPr>
    </w:p>
    <w:p w14:paraId="5FBE4F74" w14:textId="77777777" w:rsidR="000B05D4" w:rsidRDefault="000B05D4" w:rsidP="000B05D4">
      <w:pPr>
        <w:pStyle w:val="Corpotesto"/>
        <w:spacing w:before="1" w:line="360" w:lineRule="auto"/>
        <w:ind w:left="101" w:right="1133"/>
        <w:jc w:val="both"/>
      </w:pPr>
      <w:r>
        <w:rPr>
          <w:u w:val="single"/>
        </w:rPr>
        <w:t>I livelli individuati con la scheda di rilevazione rappresentano uno strumento di sintesi</w:t>
      </w:r>
      <w:r>
        <w:t xml:space="preserve"> delle osservazioni e delle rilevazioni effettuate, delle indicazioni di miglioramento comunicate, delle annotazioni fatte sul Registro elettronico e saranno comunicati alle Famiglie per favorire la loro partecipazione al processo di apprendimento degli</w:t>
      </w:r>
      <w:r>
        <w:rPr>
          <w:spacing w:val="-1"/>
        </w:rPr>
        <w:t xml:space="preserve"> </w:t>
      </w:r>
      <w:r>
        <w:t>Studenti.</w:t>
      </w:r>
    </w:p>
    <w:p w14:paraId="22FAF9D9" w14:textId="77777777" w:rsidR="000B05D4" w:rsidRDefault="000B05D4" w:rsidP="000B05D4">
      <w:pPr>
        <w:pStyle w:val="Corpotesto"/>
        <w:spacing w:before="8" w:line="360" w:lineRule="auto"/>
        <w:ind w:right="1133"/>
        <w:jc w:val="both"/>
        <w:rPr>
          <w:sz w:val="24"/>
        </w:rPr>
      </w:pPr>
    </w:p>
    <w:p w14:paraId="114FB21B" w14:textId="77777777" w:rsidR="000B05D4" w:rsidRDefault="000B05D4" w:rsidP="000B05D4">
      <w:pPr>
        <w:pStyle w:val="Corpotesto"/>
        <w:spacing w:line="360" w:lineRule="auto"/>
        <w:ind w:left="101" w:right="1133"/>
        <w:jc w:val="both"/>
      </w:pPr>
      <w:r>
        <w:t>Allegata la scheda di rilevazione delle competenze.</w:t>
      </w:r>
    </w:p>
    <w:p w14:paraId="39707918" w14:textId="77777777" w:rsidR="000B05D4" w:rsidRDefault="000B05D4" w:rsidP="000B05D4">
      <w:pPr>
        <w:ind w:right="1133"/>
        <w:jc w:val="both"/>
      </w:pPr>
    </w:p>
    <w:p w14:paraId="2AE26BE8" w14:textId="77777777" w:rsidR="000B05D4" w:rsidRPr="00903648" w:rsidRDefault="000B05D4" w:rsidP="000B05D4">
      <w:pPr>
        <w:ind w:right="1133"/>
        <w:jc w:val="both"/>
      </w:pPr>
    </w:p>
    <w:p w14:paraId="5990C583" w14:textId="77777777" w:rsidR="00070EAD" w:rsidRDefault="00070EAD" w:rsidP="0034364E">
      <w:pPr>
        <w:pStyle w:val="Corpotesto"/>
        <w:spacing w:line="360" w:lineRule="auto"/>
        <w:ind w:left="709" w:right="1133" w:hanging="425"/>
        <w:jc w:val="both"/>
        <w:sectPr w:rsidR="00070EAD" w:rsidSect="00070EAD">
          <w:pgSz w:w="11910" w:h="16840"/>
          <w:pgMar w:top="800" w:right="0" w:bottom="280" w:left="1340" w:header="720" w:footer="720" w:gutter="0"/>
          <w:cols w:space="720"/>
        </w:sectPr>
      </w:pPr>
    </w:p>
    <w:p w14:paraId="21F610C7" w14:textId="77777777" w:rsidR="00070EAD" w:rsidRDefault="00070EAD" w:rsidP="0034364E">
      <w:pPr>
        <w:pStyle w:val="Corpotesto"/>
        <w:spacing w:before="8" w:line="360" w:lineRule="auto"/>
        <w:ind w:left="709" w:right="1133" w:hanging="567"/>
        <w:jc w:val="both"/>
        <w:rPr>
          <w:sz w:val="19"/>
        </w:rPr>
      </w:pPr>
    </w:p>
    <w:sectPr w:rsidR="00070EAD" w:rsidSect="000B05D4">
      <w:headerReference w:type="default" r:id="rId25"/>
      <w:footerReference w:type="default" r:id="rId26"/>
      <w:pgSz w:w="11910" w:h="16840"/>
      <w:pgMar w:top="1040" w:right="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BA7ED" w14:textId="77777777" w:rsidR="007E5E5B" w:rsidRDefault="007E5E5B" w:rsidP="00720A36">
      <w:r>
        <w:separator/>
      </w:r>
    </w:p>
  </w:endnote>
  <w:endnote w:type="continuationSeparator" w:id="0">
    <w:p w14:paraId="50E6EFF8" w14:textId="77777777" w:rsidR="007E5E5B" w:rsidRDefault="007E5E5B" w:rsidP="0072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ans">
    <w:altName w:val="Verdana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11BE" w14:textId="77777777" w:rsidR="005538C1" w:rsidRDefault="00903648">
    <w:pPr>
      <w:pStyle w:val="Pidipagina"/>
    </w:pPr>
    <w:r>
      <w:rPr>
        <w:noProof/>
        <w:lang w:eastAsia="it-IT"/>
      </w:rPr>
      <w:drawing>
        <wp:inline distT="0" distB="0" distL="0" distR="0" wp14:anchorId="2155DBAB" wp14:editId="75D8E18B">
          <wp:extent cx="6120130" cy="87376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è di pagina 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5E66FD" w14:textId="77777777" w:rsidR="005538C1" w:rsidRDefault="005538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46A18" w14:textId="77777777" w:rsidR="007E5E5B" w:rsidRDefault="007E5E5B" w:rsidP="00720A36">
      <w:r>
        <w:separator/>
      </w:r>
    </w:p>
  </w:footnote>
  <w:footnote w:type="continuationSeparator" w:id="0">
    <w:p w14:paraId="442EC258" w14:textId="77777777" w:rsidR="007E5E5B" w:rsidRDefault="007E5E5B" w:rsidP="00720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AA62E" w14:textId="23670922" w:rsidR="005538C1" w:rsidRDefault="00082512" w:rsidP="00060A44">
    <w:pPr>
      <w:pStyle w:val="Intestazione"/>
      <w:tabs>
        <w:tab w:val="clear" w:pos="9638"/>
        <w:tab w:val="right" w:pos="10773"/>
      </w:tabs>
      <w:ind w:right="-1134" w:hanging="1134"/>
      <w:jc w:val="center"/>
    </w:pPr>
    <w:r>
      <w:rPr>
        <w:noProof/>
      </w:rPr>
      <w:drawing>
        <wp:inline distT="0" distB="0" distL="0" distR="0" wp14:anchorId="42D61A45" wp14:editId="3061CD78">
          <wp:extent cx="7488316" cy="142494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accreditamento 2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353" cy="1425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024"/>
    <w:multiLevelType w:val="hybridMultilevel"/>
    <w:tmpl w:val="D22C873E"/>
    <w:lvl w:ilvl="0" w:tplc="D3F87286">
      <w:numFmt w:val="bullet"/>
      <w:lvlText w:val="-"/>
      <w:lvlJc w:val="left"/>
      <w:pPr>
        <w:ind w:left="822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it-IT" w:eastAsia="en-US" w:bidi="ar-SA"/>
      </w:rPr>
    </w:lvl>
    <w:lvl w:ilvl="1" w:tplc="D9BCB87E">
      <w:start w:val="1"/>
      <w:numFmt w:val="decimal"/>
      <w:lvlText w:val="%2."/>
      <w:lvlJc w:val="left"/>
      <w:pPr>
        <w:ind w:left="1542" w:hanging="360"/>
        <w:jc w:val="left"/>
      </w:pPr>
      <w:rPr>
        <w:rFonts w:ascii="Liberation Sans" w:eastAsia="Liberation Sans" w:hAnsi="Liberation Sans" w:cs="Liberation Sans" w:hint="default"/>
        <w:spacing w:val="-7"/>
        <w:w w:val="100"/>
        <w:sz w:val="22"/>
        <w:szCs w:val="22"/>
        <w:lang w:val="it-IT" w:eastAsia="en-US" w:bidi="ar-SA"/>
      </w:rPr>
    </w:lvl>
    <w:lvl w:ilvl="2" w:tplc="63041730">
      <w:numFmt w:val="bullet"/>
      <w:lvlText w:val="•"/>
      <w:lvlJc w:val="left"/>
      <w:pPr>
        <w:ind w:left="2542" w:hanging="360"/>
      </w:pPr>
      <w:rPr>
        <w:rFonts w:hint="default"/>
        <w:lang w:val="it-IT" w:eastAsia="en-US" w:bidi="ar-SA"/>
      </w:rPr>
    </w:lvl>
    <w:lvl w:ilvl="3" w:tplc="EF0674B8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3D042D3A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7604165C">
      <w:numFmt w:val="bullet"/>
      <w:lvlText w:val="•"/>
      <w:lvlJc w:val="left"/>
      <w:pPr>
        <w:ind w:left="5551" w:hanging="360"/>
      </w:pPr>
      <w:rPr>
        <w:rFonts w:hint="default"/>
        <w:lang w:val="it-IT" w:eastAsia="en-US" w:bidi="ar-SA"/>
      </w:rPr>
    </w:lvl>
    <w:lvl w:ilvl="6" w:tplc="1FB271DC">
      <w:numFmt w:val="bullet"/>
      <w:lvlText w:val="•"/>
      <w:lvlJc w:val="left"/>
      <w:pPr>
        <w:ind w:left="6554" w:hanging="360"/>
      </w:pPr>
      <w:rPr>
        <w:rFonts w:hint="default"/>
        <w:lang w:val="it-IT" w:eastAsia="en-US" w:bidi="ar-SA"/>
      </w:rPr>
    </w:lvl>
    <w:lvl w:ilvl="7" w:tplc="7FE036C6">
      <w:numFmt w:val="bullet"/>
      <w:lvlText w:val="•"/>
      <w:lvlJc w:val="left"/>
      <w:pPr>
        <w:ind w:left="7557" w:hanging="360"/>
      </w:pPr>
      <w:rPr>
        <w:rFonts w:hint="default"/>
        <w:lang w:val="it-IT" w:eastAsia="en-US" w:bidi="ar-SA"/>
      </w:rPr>
    </w:lvl>
    <w:lvl w:ilvl="8" w:tplc="C8E244A8">
      <w:numFmt w:val="bullet"/>
      <w:lvlText w:val="•"/>
      <w:lvlJc w:val="left"/>
      <w:pPr>
        <w:ind w:left="855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274675E"/>
    <w:multiLevelType w:val="hybridMultilevel"/>
    <w:tmpl w:val="A3F68490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A2F5C39"/>
    <w:multiLevelType w:val="hybridMultilevel"/>
    <w:tmpl w:val="630AD3F0"/>
    <w:lvl w:ilvl="0" w:tplc="2196D4F8">
      <w:numFmt w:val="bullet"/>
      <w:lvlText w:val="-"/>
      <w:lvlJc w:val="left"/>
      <w:pPr>
        <w:ind w:left="1004" w:hanging="360"/>
      </w:pPr>
      <w:rPr>
        <w:rFonts w:ascii="DejaVu Sans" w:eastAsia="DejaVu Sans" w:hAnsi="DejaVu Sans" w:cs="DejaVu Sans" w:hint="default"/>
        <w:color w:val="212121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6AD0E4B"/>
    <w:multiLevelType w:val="hybridMultilevel"/>
    <w:tmpl w:val="2500E208"/>
    <w:lvl w:ilvl="0" w:tplc="F70ACC66">
      <w:numFmt w:val="bullet"/>
      <w:lvlText w:val="-"/>
      <w:lvlJc w:val="left"/>
      <w:pPr>
        <w:ind w:left="822" w:hanging="360"/>
      </w:pPr>
      <w:rPr>
        <w:rFonts w:hint="default"/>
        <w:spacing w:val="-35"/>
        <w:w w:val="100"/>
        <w:lang w:val="it-IT" w:eastAsia="en-US" w:bidi="ar-SA"/>
      </w:rPr>
    </w:lvl>
    <w:lvl w:ilvl="1" w:tplc="137E3C7A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2" w:tplc="A81A7C54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484CFC60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80466818">
      <w:numFmt w:val="bullet"/>
      <w:lvlText w:val="•"/>
      <w:lvlJc w:val="left"/>
      <w:pPr>
        <w:ind w:left="4718" w:hanging="360"/>
      </w:pPr>
      <w:rPr>
        <w:rFonts w:hint="default"/>
        <w:lang w:val="it-IT" w:eastAsia="en-US" w:bidi="ar-SA"/>
      </w:rPr>
    </w:lvl>
    <w:lvl w:ilvl="5" w:tplc="F2D44894">
      <w:numFmt w:val="bullet"/>
      <w:lvlText w:val="•"/>
      <w:lvlJc w:val="left"/>
      <w:pPr>
        <w:ind w:left="5692" w:hanging="360"/>
      </w:pPr>
      <w:rPr>
        <w:rFonts w:hint="default"/>
        <w:lang w:val="it-IT" w:eastAsia="en-US" w:bidi="ar-SA"/>
      </w:rPr>
    </w:lvl>
    <w:lvl w:ilvl="6" w:tplc="E8304086">
      <w:numFmt w:val="bullet"/>
      <w:lvlText w:val="•"/>
      <w:lvlJc w:val="left"/>
      <w:pPr>
        <w:ind w:left="6667" w:hanging="360"/>
      </w:pPr>
      <w:rPr>
        <w:rFonts w:hint="default"/>
        <w:lang w:val="it-IT" w:eastAsia="en-US" w:bidi="ar-SA"/>
      </w:rPr>
    </w:lvl>
    <w:lvl w:ilvl="7" w:tplc="C570FB04">
      <w:numFmt w:val="bullet"/>
      <w:lvlText w:val="•"/>
      <w:lvlJc w:val="left"/>
      <w:pPr>
        <w:ind w:left="7641" w:hanging="360"/>
      </w:pPr>
      <w:rPr>
        <w:rFonts w:hint="default"/>
        <w:lang w:val="it-IT" w:eastAsia="en-US" w:bidi="ar-SA"/>
      </w:rPr>
    </w:lvl>
    <w:lvl w:ilvl="8" w:tplc="6C183042">
      <w:numFmt w:val="bullet"/>
      <w:lvlText w:val="•"/>
      <w:lvlJc w:val="left"/>
      <w:pPr>
        <w:ind w:left="861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F5C45F0"/>
    <w:multiLevelType w:val="hybridMultilevel"/>
    <w:tmpl w:val="ACDC113C"/>
    <w:lvl w:ilvl="0" w:tplc="870EB0E6">
      <w:start w:val="1"/>
      <w:numFmt w:val="decimal"/>
      <w:lvlText w:val="%1)"/>
      <w:lvlJc w:val="left"/>
      <w:pPr>
        <w:ind w:left="822" w:hanging="360"/>
        <w:jc w:val="left"/>
      </w:pPr>
      <w:rPr>
        <w:rFonts w:hint="default"/>
        <w:spacing w:val="-6"/>
        <w:w w:val="100"/>
        <w:lang w:val="it-IT" w:eastAsia="en-US" w:bidi="ar-SA"/>
      </w:rPr>
    </w:lvl>
    <w:lvl w:ilvl="1" w:tplc="EC5E69B0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2" w:tplc="FF8C43D8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05E43EC6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8A3803FA">
      <w:numFmt w:val="bullet"/>
      <w:lvlText w:val="•"/>
      <w:lvlJc w:val="left"/>
      <w:pPr>
        <w:ind w:left="4718" w:hanging="360"/>
      </w:pPr>
      <w:rPr>
        <w:rFonts w:hint="default"/>
        <w:lang w:val="it-IT" w:eastAsia="en-US" w:bidi="ar-SA"/>
      </w:rPr>
    </w:lvl>
    <w:lvl w:ilvl="5" w:tplc="080C2CFC">
      <w:numFmt w:val="bullet"/>
      <w:lvlText w:val="•"/>
      <w:lvlJc w:val="left"/>
      <w:pPr>
        <w:ind w:left="5692" w:hanging="360"/>
      </w:pPr>
      <w:rPr>
        <w:rFonts w:hint="default"/>
        <w:lang w:val="it-IT" w:eastAsia="en-US" w:bidi="ar-SA"/>
      </w:rPr>
    </w:lvl>
    <w:lvl w:ilvl="6" w:tplc="4722547C">
      <w:numFmt w:val="bullet"/>
      <w:lvlText w:val="•"/>
      <w:lvlJc w:val="left"/>
      <w:pPr>
        <w:ind w:left="6667" w:hanging="360"/>
      </w:pPr>
      <w:rPr>
        <w:rFonts w:hint="default"/>
        <w:lang w:val="it-IT" w:eastAsia="en-US" w:bidi="ar-SA"/>
      </w:rPr>
    </w:lvl>
    <w:lvl w:ilvl="7" w:tplc="8C16B8EA">
      <w:numFmt w:val="bullet"/>
      <w:lvlText w:val="•"/>
      <w:lvlJc w:val="left"/>
      <w:pPr>
        <w:ind w:left="7641" w:hanging="360"/>
      </w:pPr>
      <w:rPr>
        <w:rFonts w:hint="default"/>
        <w:lang w:val="it-IT" w:eastAsia="en-US" w:bidi="ar-SA"/>
      </w:rPr>
    </w:lvl>
    <w:lvl w:ilvl="8" w:tplc="582CE850">
      <w:numFmt w:val="bullet"/>
      <w:lvlText w:val="•"/>
      <w:lvlJc w:val="left"/>
      <w:pPr>
        <w:ind w:left="861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D2968DB"/>
    <w:multiLevelType w:val="hybridMultilevel"/>
    <w:tmpl w:val="C81427C4"/>
    <w:lvl w:ilvl="0" w:tplc="2196D4F8">
      <w:numFmt w:val="bullet"/>
      <w:lvlText w:val="-"/>
      <w:lvlJc w:val="left"/>
      <w:pPr>
        <w:ind w:left="720" w:hanging="360"/>
      </w:pPr>
      <w:rPr>
        <w:rFonts w:ascii="DejaVu Sans" w:eastAsia="DejaVu Sans" w:hAnsi="DejaVu Sans" w:cs="DejaVu Sans" w:hint="default"/>
        <w:color w:val="212121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36"/>
    <w:rsid w:val="00016C36"/>
    <w:rsid w:val="00025F97"/>
    <w:rsid w:val="0006000B"/>
    <w:rsid w:val="00060A44"/>
    <w:rsid w:val="00070EAD"/>
    <w:rsid w:val="0007532B"/>
    <w:rsid w:val="00082512"/>
    <w:rsid w:val="000B05D4"/>
    <w:rsid w:val="00120026"/>
    <w:rsid w:val="00142192"/>
    <w:rsid w:val="00160C8C"/>
    <w:rsid w:val="00190EAD"/>
    <w:rsid w:val="001975B9"/>
    <w:rsid w:val="001B760F"/>
    <w:rsid w:val="00246602"/>
    <w:rsid w:val="00311184"/>
    <w:rsid w:val="0034364E"/>
    <w:rsid w:val="004405A5"/>
    <w:rsid w:val="00453847"/>
    <w:rsid w:val="004A23E6"/>
    <w:rsid w:val="00510D70"/>
    <w:rsid w:val="005538C1"/>
    <w:rsid w:val="00581385"/>
    <w:rsid w:val="005C3589"/>
    <w:rsid w:val="00611283"/>
    <w:rsid w:val="00613300"/>
    <w:rsid w:val="00662AC2"/>
    <w:rsid w:val="006E288B"/>
    <w:rsid w:val="006F1E3C"/>
    <w:rsid w:val="00720A36"/>
    <w:rsid w:val="007257DE"/>
    <w:rsid w:val="007E5E5B"/>
    <w:rsid w:val="00903648"/>
    <w:rsid w:val="00912FE4"/>
    <w:rsid w:val="00974EF5"/>
    <w:rsid w:val="00977917"/>
    <w:rsid w:val="009A454A"/>
    <w:rsid w:val="009C1632"/>
    <w:rsid w:val="009C7841"/>
    <w:rsid w:val="00A9013B"/>
    <w:rsid w:val="00A932F9"/>
    <w:rsid w:val="00AE5A24"/>
    <w:rsid w:val="00B8393C"/>
    <w:rsid w:val="00B8606D"/>
    <w:rsid w:val="00BA3CA4"/>
    <w:rsid w:val="00BB090C"/>
    <w:rsid w:val="00BD43B8"/>
    <w:rsid w:val="00BD78A7"/>
    <w:rsid w:val="00C56CDC"/>
    <w:rsid w:val="00C93C64"/>
    <w:rsid w:val="00CA2DF7"/>
    <w:rsid w:val="00CA53A6"/>
    <w:rsid w:val="00D04DDD"/>
    <w:rsid w:val="00D5711D"/>
    <w:rsid w:val="00DC1F8B"/>
    <w:rsid w:val="00DF7082"/>
    <w:rsid w:val="00E6785B"/>
    <w:rsid w:val="00E90B9F"/>
    <w:rsid w:val="00E97B2E"/>
    <w:rsid w:val="00ED5F43"/>
    <w:rsid w:val="00EF2AA0"/>
    <w:rsid w:val="00F26A1A"/>
    <w:rsid w:val="00F44E97"/>
    <w:rsid w:val="00F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6A18A"/>
  <w15:docId w15:val="{45F2571D-31B5-4B49-8F5F-EF9DC695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70EAD"/>
    <w:pPr>
      <w:widowControl w:val="0"/>
      <w:autoSpaceDE w:val="0"/>
      <w:autoSpaceDN w:val="0"/>
      <w:ind w:left="101"/>
      <w:outlineLvl w:val="0"/>
    </w:pPr>
    <w:rPr>
      <w:rFonts w:ascii="DejaVu Sans" w:eastAsia="DejaVu Sans" w:hAnsi="DejaVu Sans" w:cs="DejaVu Sans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0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A36"/>
  </w:style>
  <w:style w:type="paragraph" w:styleId="Pidipagina">
    <w:name w:val="footer"/>
    <w:basedOn w:val="Normale"/>
    <w:link w:val="PidipaginaCarattere"/>
    <w:uiPriority w:val="99"/>
    <w:unhideWhenUsed/>
    <w:rsid w:val="00720A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A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A3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A36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9C784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5F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0EAD"/>
    <w:rPr>
      <w:rFonts w:ascii="DejaVu Sans" w:eastAsia="DejaVu Sans" w:hAnsi="DejaVu Sans" w:cs="DejaVu Sans"/>
      <w:b/>
      <w:bCs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070EAD"/>
    <w:pPr>
      <w:widowControl w:val="0"/>
      <w:autoSpaceDE w:val="0"/>
      <w:autoSpaceDN w:val="0"/>
    </w:pPr>
    <w:rPr>
      <w:rFonts w:ascii="DejaVu Sans" w:eastAsia="DejaVu Sans" w:hAnsi="DejaVu Sans" w:cs="DejaVu Sans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0EAD"/>
    <w:rPr>
      <w:rFonts w:ascii="DejaVu Sans" w:eastAsia="DejaVu Sans" w:hAnsi="DejaVu Sans" w:cs="DejaVu Sans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070E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documents/20182/0/Nota%2Bprot.%2B388%2Bdel%2B17%2Bmarzo%2B2020.pdf/d6acc6a2-1505-9439-a9b4-735942369994?version=1.0&amp;t=1584474278499" TargetMode="External"/><Relationship Id="rId13" Type="http://schemas.openxmlformats.org/officeDocument/2006/relationships/hyperlink" Target="http://www.abilidendi.it/materialeCooperativeLearningBreveGuida.pdf" TargetMode="External"/><Relationship Id="rId18" Type="http://schemas.openxmlformats.org/officeDocument/2006/relationships/hyperlink" Target="http://www.icedefilippo.gov.it/wp-content/uploads/2015/06/Didattica_laboratoriale.pd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pixartprinting.it/blog/mappe-mentali/" TargetMode="External"/><Relationship Id="rId7" Type="http://schemas.openxmlformats.org/officeDocument/2006/relationships/hyperlink" Target="https://www.miur.gov.it/documents/20182/0/Nota%2Bprot.%2B388%2Bdel%2B17%2Bmarzo%2B2020.pdf/d6acc6a2-1505-9439-a9b4-735942369994?version=1.0&amp;t=1584474278499" TargetMode="External"/><Relationship Id="rId12" Type="http://schemas.openxmlformats.org/officeDocument/2006/relationships/hyperlink" Target="http://kidslink.bo.cnr.it/irrsaeer/db/db0.html" TargetMode="External"/><Relationship Id="rId17" Type="http://schemas.openxmlformats.org/officeDocument/2006/relationships/hyperlink" Target="http://www.icedefilippo.gov.it/wp-content/uploads/2015/06/Didattica_laboratoriale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educational.rai.it/materiali/pdf_articoli/zettel-debate.pdf" TargetMode="External"/><Relationship Id="rId20" Type="http://schemas.openxmlformats.org/officeDocument/2006/relationships/hyperlink" Target="https://commento.i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ur.gov.it/web/guest/-/coronavirus-online-la-pagina-l-" TargetMode="External"/><Relationship Id="rId24" Type="http://schemas.openxmlformats.org/officeDocument/2006/relationships/hyperlink" Target="https://register.gotowebinar.com/register/576308180638247297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novazione.indire.it/avanguardieeducative/flipped-classroom" TargetMode="External"/><Relationship Id="rId23" Type="http://schemas.openxmlformats.org/officeDocument/2006/relationships/hyperlink" Target="%20https://register.gotowebinar.com/register/4288738968072013324?source=I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iur.gov.it/web/guest/-/coronavirus-online-la-pagina-l-" TargetMode="External"/><Relationship Id="rId19" Type="http://schemas.openxmlformats.org/officeDocument/2006/relationships/hyperlink" Target="https://support.google.com/edu/classroom/answer/9095575?hl=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ur.gov.it/documents/20182/0/Nota%2Bprot.%2B388%2Bdel%2B17%2Bmarzo%2B2020.pdf/d6acc6a2-1505-9439-a9b4-735942369994?version=1.0&amp;t=1584474278499" TargetMode="External"/><Relationship Id="rId14" Type="http://schemas.openxmlformats.org/officeDocument/2006/relationships/hyperlink" Target="http://innovazione.indire.it/avanguardieeducative/flipped-classroom" TargetMode="External"/><Relationship Id="rId22" Type="http://schemas.openxmlformats.org/officeDocument/2006/relationships/hyperlink" Target="https://www.pixartprinting.it/blog/mappe-mentali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Matrone</dc:creator>
  <cp:lastModifiedBy>cristina reinero</cp:lastModifiedBy>
  <cp:revision>4</cp:revision>
  <cp:lastPrinted>2019-10-02T12:39:00Z</cp:lastPrinted>
  <dcterms:created xsi:type="dcterms:W3CDTF">2020-03-20T12:55:00Z</dcterms:created>
  <dcterms:modified xsi:type="dcterms:W3CDTF">2020-03-21T10:57:00Z</dcterms:modified>
</cp:coreProperties>
</file>